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DA7" w:rsidRPr="00A9536F" w:rsidRDefault="00AF2DA7" w:rsidP="00522924">
      <w:pPr>
        <w:ind w:left="567" w:right="567"/>
        <w:rPr>
          <w:b/>
          <w:sz w:val="28"/>
          <w:szCs w:val="28"/>
          <w:u w:val="single"/>
        </w:rPr>
      </w:pPr>
      <w:r>
        <w:rPr>
          <w:b/>
          <w:sz w:val="28"/>
          <w:szCs w:val="28"/>
        </w:rPr>
        <w:t>SYMPOSIUM</w:t>
      </w:r>
      <w:r w:rsidRPr="00AF2DA7">
        <w:rPr>
          <w:b/>
          <w:sz w:val="28"/>
          <w:szCs w:val="28"/>
        </w:rPr>
        <w:t xml:space="preserve">: </w:t>
      </w:r>
      <w:r w:rsidRPr="00AF2DA7">
        <w:rPr>
          <w:b/>
          <w:sz w:val="28"/>
          <w:szCs w:val="28"/>
        </w:rPr>
        <w:t>THE ROLE OF THE SCHOOL IN THE HEALTHCARE CRISIS</w:t>
      </w:r>
    </w:p>
    <w:p w:rsidR="00AF2DA7" w:rsidRDefault="00AF2DA7" w:rsidP="00522924">
      <w:pPr>
        <w:ind w:left="567" w:right="567"/>
        <w:rPr>
          <w:sz w:val="28"/>
          <w:szCs w:val="28"/>
        </w:rPr>
      </w:pPr>
    </w:p>
    <w:p w:rsidR="00AF2DA7" w:rsidRDefault="00AF2DA7" w:rsidP="00522924">
      <w:pPr>
        <w:ind w:left="567" w:right="567"/>
        <w:rPr>
          <w:sz w:val="28"/>
          <w:szCs w:val="28"/>
        </w:rPr>
      </w:pPr>
      <w:r>
        <w:rPr>
          <w:sz w:val="28"/>
          <w:szCs w:val="28"/>
        </w:rPr>
        <w:t>The School</w:t>
      </w:r>
      <w:r w:rsidR="006163EF">
        <w:rPr>
          <w:sz w:val="28"/>
          <w:szCs w:val="28"/>
        </w:rPr>
        <w:t xml:space="preserve">, with the assistance of the Steve </w:t>
      </w:r>
      <w:proofErr w:type="spellStart"/>
      <w:r w:rsidR="006163EF">
        <w:rPr>
          <w:sz w:val="28"/>
          <w:szCs w:val="28"/>
        </w:rPr>
        <w:t>Biko</w:t>
      </w:r>
      <w:proofErr w:type="spellEnd"/>
      <w:r w:rsidR="006163EF">
        <w:rPr>
          <w:sz w:val="28"/>
          <w:szCs w:val="28"/>
        </w:rPr>
        <w:t xml:space="preserve"> Centre for Bioethics</w:t>
      </w:r>
      <w:r>
        <w:rPr>
          <w:sz w:val="28"/>
          <w:szCs w:val="28"/>
        </w:rPr>
        <w:t xml:space="preserve"> convened a symposium on the 26</w:t>
      </w:r>
      <w:r w:rsidRPr="00AF2DA7">
        <w:rPr>
          <w:sz w:val="28"/>
          <w:szCs w:val="28"/>
          <w:vertAlign w:val="superscript"/>
        </w:rPr>
        <w:t>th</w:t>
      </w:r>
      <w:r>
        <w:rPr>
          <w:sz w:val="28"/>
          <w:szCs w:val="28"/>
        </w:rPr>
        <w:t xml:space="preserve"> of October to deliberate on the role it could play in the ongoing healthcare crisis. It was well attended by members of the School and delegates from further afield.  </w:t>
      </w:r>
    </w:p>
    <w:p w:rsidR="005C2F59" w:rsidRDefault="006163EF" w:rsidP="005C2F59">
      <w:pPr>
        <w:ind w:left="567" w:right="567"/>
        <w:rPr>
          <w:sz w:val="28"/>
          <w:szCs w:val="28"/>
        </w:rPr>
      </w:pPr>
      <w:r>
        <w:rPr>
          <w:sz w:val="28"/>
          <w:szCs w:val="28"/>
        </w:rPr>
        <w:t xml:space="preserve">Professor Martin Veller as Dean of the Faculty </w:t>
      </w:r>
      <w:r w:rsidR="008E01B5">
        <w:rPr>
          <w:sz w:val="28"/>
          <w:szCs w:val="28"/>
        </w:rPr>
        <w:t xml:space="preserve">officially opened the symposium. He highlighted that the crisis in public health was also recognised as an area of major concern at the Presidential Health Summit held the previous week. While essentially, the South African healthcare delivery landscape had changed, there had to be a broad commitment </w:t>
      </w:r>
      <w:r w:rsidR="007F10F9">
        <w:rPr>
          <w:sz w:val="28"/>
          <w:szCs w:val="28"/>
        </w:rPr>
        <w:t xml:space="preserve">to adequate and appropriate delivery of the NHI. Quality, safe, effective and compassionate care should not be compromised. </w:t>
      </w:r>
      <w:r w:rsidR="00A42F6E">
        <w:rPr>
          <w:sz w:val="28"/>
          <w:szCs w:val="28"/>
        </w:rPr>
        <w:t>Ethical leadership and governance coupled with accountability and consequence for mismanagement, inefficiency and corruption are critical. T</w:t>
      </w:r>
      <w:r w:rsidR="007F10F9">
        <w:rPr>
          <w:sz w:val="28"/>
          <w:szCs w:val="28"/>
        </w:rPr>
        <w:t>here is an urgent need to fix the current system while working on the incoming one.</w:t>
      </w:r>
      <w:r w:rsidR="00A42F6E">
        <w:rPr>
          <w:sz w:val="28"/>
          <w:szCs w:val="28"/>
        </w:rPr>
        <w:t xml:space="preserve"> Professor Veller recomm</w:t>
      </w:r>
      <w:r w:rsidR="004143AB">
        <w:rPr>
          <w:sz w:val="28"/>
          <w:szCs w:val="28"/>
        </w:rPr>
        <w:t>ended that the School should work</w:t>
      </w:r>
      <w:r w:rsidR="00A42F6E">
        <w:rPr>
          <w:sz w:val="28"/>
          <w:szCs w:val="28"/>
        </w:rPr>
        <w:t xml:space="preserve"> on these issues</w:t>
      </w:r>
      <w:r w:rsidR="00A15180">
        <w:rPr>
          <w:sz w:val="28"/>
          <w:szCs w:val="28"/>
        </w:rPr>
        <w:t xml:space="preserve"> </w:t>
      </w:r>
      <w:r w:rsidR="00A15180">
        <w:rPr>
          <w:sz w:val="28"/>
          <w:szCs w:val="28"/>
        </w:rPr>
        <w:t>constantly</w:t>
      </w:r>
      <w:r w:rsidR="00223F2B">
        <w:rPr>
          <w:sz w:val="28"/>
          <w:szCs w:val="28"/>
        </w:rPr>
        <w:t xml:space="preserve"> with </w:t>
      </w:r>
      <w:r w:rsidR="00A42F6E">
        <w:rPr>
          <w:sz w:val="28"/>
          <w:szCs w:val="28"/>
        </w:rPr>
        <w:t>positive statements</w:t>
      </w:r>
      <w:r w:rsidR="00223F2B">
        <w:rPr>
          <w:sz w:val="28"/>
          <w:szCs w:val="28"/>
        </w:rPr>
        <w:t xml:space="preserve"> put out</w:t>
      </w:r>
      <w:r w:rsidR="004143AB">
        <w:rPr>
          <w:sz w:val="28"/>
          <w:szCs w:val="28"/>
        </w:rPr>
        <w:t xml:space="preserve"> </w:t>
      </w:r>
      <w:r w:rsidR="004143AB">
        <w:rPr>
          <w:sz w:val="28"/>
          <w:szCs w:val="28"/>
        </w:rPr>
        <w:t>regularly</w:t>
      </w:r>
      <w:r w:rsidR="00A42F6E">
        <w:rPr>
          <w:sz w:val="28"/>
          <w:szCs w:val="28"/>
        </w:rPr>
        <w:t xml:space="preserve">. </w:t>
      </w:r>
      <w:r w:rsidR="007F10F9">
        <w:rPr>
          <w:sz w:val="28"/>
          <w:szCs w:val="28"/>
        </w:rPr>
        <w:t xml:space="preserve"> </w:t>
      </w:r>
    </w:p>
    <w:p w:rsidR="007943E9" w:rsidRDefault="007943E9" w:rsidP="005C2F59">
      <w:pPr>
        <w:ind w:left="567" w:right="567"/>
        <w:rPr>
          <w:sz w:val="28"/>
          <w:szCs w:val="28"/>
        </w:rPr>
      </w:pPr>
      <w:r>
        <w:rPr>
          <w:sz w:val="28"/>
          <w:szCs w:val="28"/>
        </w:rPr>
        <w:t xml:space="preserve">The first session, comprising 4 presentations was chaired by Professor Chris </w:t>
      </w:r>
      <w:proofErr w:type="spellStart"/>
      <w:r>
        <w:rPr>
          <w:sz w:val="28"/>
          <w:szCs w:val="28"/>
        </w:rPr>
        <w:t>Lungdren</w:t>
      </w:r>
      <w:proofErr w:type="spellEnd"/>
      <w:r>
        <w:rPr>
          <w:sz w:val="28"/>
          <w:szCs w:val="28"/>
        </w:rPr>
        <w:t xml:space="preserve">, who is currently an Honorary Professor at the School. Professor </w:t>
      </w:r>
      <w:proofErr w:type="spellStart"/>
      <w:r>
        <w:rPr>
          <w:sz w:val="28"/>
          <w:szCs w:val="28"/>
        </w:rPr>
        <w:t>Thifelimbilu</w:t>
      </w:r>
      <w:proofErr w:type="spellEnd"/>
      <w:r>
        <w:rPr>
          <w:sz w:val="28"/>
          <w:szCs w:val="28"/>
        </w:rPr>
        <w:t xml:space="preserve"> Luvhengo chaired the second session</w:t>
      </w:r>
      <w:r w:rsidR="0017764D">
        <w:rPr>
          <w:sz w:val="28"/>
          <w:szCs w:val="28"/>
        </w:rPr>
        <w:t>, also with</w:t>
      </w:r>
      <w:r>
        <w:rPr>
          <w:sz w:val="28"/>
          <w:szCs w:val="28"/>
        </w:rPr>
        <w:t xml:space="preserve"> 4 presentations. </w:t>
      </w:r>
      <w:r w:rsidR="0017764D">
        <w:rPr>
          <w:sz w:val="28"/>
          <w:szCs w:val="28"/>
        </w:rPr>
        <w:t xml:space="preserve">Both sessions were followed by panel discussions. </w:t>
      </w:r>
      <w:r>
        <w:rPr>
          <w:sz w:val="28"/>
          <w:szCs w:val="28"/>
        </w:rPr>
        <w:t xml:space="preserve"> </w:t>
      </w:r>
    </w:p>
    <w:p w:rsidR="00522924" w:rsidRDefault="004D3F1C" w:rsidP="00522924">
      <w:pPr>
        <w:ind w:left="567" w:right="567"/>
        <w:rPr>
          <w:sz w:val="28"/>
          <w:szCs w:val="28"/>
        </w:rPr>
      </w:pPr>
      <w:r>
        <w:rPr>
          <w:sz w:val="28"/>
          <w:szCs w:val="28"/>
        </w:rPr>
        <w:t>Dr Victoria Stephen, H</w:t>
      </w:r>
      <w:r w:rsidR="00A15180">
        <w:rPr>
          <w:sz w:val="28"/>
          <w:szCs w:val="28"/>
        </w:rPr>
        <w:t>ead of</w:t>
      </w:r>
      <w:r w:rsidR="00223F2B">
        <w:rPr>
          <w:sz w:val="28"/>
          <w:szCs w:val="28"/>
        </w:rPr>
        <w:t xml:space="preserve"> the</w:t>
      </w:r>
      <w:r w:rsidR="00A15180">
        <w:rPr>
          <w:sz w:val="28"/>
          <w:szCs w:val="28"/>
        </w:rPr>
        <w:t xml:space="preserve"> Emergency Department at </w:t>
      </w:r>
      <w:proofErr w:type="spellStart"/>
      <w:r w:rsidR="00A15180">
        <w:rPr>
          <w:sz w:val="28"/>
          <w:szCs w:val="28"/>
        </w:rPr>
        <w:t>Thel</w:t>
      </w:r>
      <w:r>
        <w:rPr>
          <w:sz w:val="28"/>
          <w:szCs w:val="28"/>
        </w:rPr>
        <w:t>le</w:t>
      </w:r>
      <w:proofErr w:type="spellEnd"/>
      <w:r>
        <w:rPr>
          <w:sz w:val="28"/>
          <w:szCs w:val="28"/>
        </w:rPr>
        <w:t xml:space="preserve"> </w:t>
      </w:r>
      <w:proofErr w:type="spellStart"/>
      <w:r>
        <w:rPr>
          <w:sz w:val="28"/>
          <w:szCs w:val="28"/>
        </w:rPr>
        <w:t>Mogeorane</w:t>
      </w:r>
      <w:proofErr w:type="spellEnd"/>
      <w:r>
        <w:rPr>
          <w:sz w:val="28"/>
          <w:szCs w:val="28"/>
        </w:rPr>
        <w:t xml:space="preserve"> Hospital started off the presentations by discussing the realities</w:t>
      </w:r>
      <w:r w:rsidR="00871205">
        <w:rPr>
          <w:sz w:val="28"/>
          <w:szCs w:val="28"/>
        </w:rPr>
        <w:t xml:space="preserve"> faced at the hospital. Its drainage area had increased substantially after it had been moved to </w:t>
      </w:r>
      <w:proofErr w:type="spellStart"/>
      <w:r w:rsidR="00871205">
        <w:rPr>
          <w:sz w:val="28"/>
          <w:szCs w:val="28"/>
        </w:rPr>
        <w:t>Vosloorus</w:t>
      </w:r>
      <w:proofErr w:type="spellEnd"/>
      <w:r w:rsidR="00871205">
        <w:rPr>
          <w:sz w:val="28"/>
          <w:szCs w:val="28"/>
        </w:rPr>
        <w:t>. However, despite this increase in demand, its capacity had been reduced significantly.</w:t>
      </w:r>
      <w:r w:rsidR="005B5CFF">
        <w:rPr>
          <w:sz w:val="28"/>
          <w:szCs w:val="28"/>
        </w:rPr>
        <w:t xml:space="preserve"> The moratorium on posts further compounded the situation and while there has been a m</w:t>
      </w:r>
      <w:r w:rsidR="00B127AC">
        <w:rPr>
          <w:sz w:val="28"/>
          <w:szCs w:val="28"/>
        </w:rPr>
        <w:t>ove to filling 50% of the</w:t>
      </w:r>
      <w:r w:rsidR="005B5CFF">
        <w:rPr>
          <w:sz w:val="28"/>
          <w:szCs w:val="28"/>
        </w:rPr>
        <w:t xml:space="preserve"> posts vacated this year, there is still the</w:t>
      </w:r>
      <w:r w:rsidR="00B127AC">
        <w:rPr>
          <w:sz w:val="28"/>
          <w:szCs w:val="28"/>
        </w:rPr>
        <w:t xml:space="preserve"> problem of unfilled posts fro</w:t>
      </w:r>
      <w:r w:rsidR="005B5CFF">
        <w:rPr>
          <w:sz w:val="28"/>
          <w:szCs w:val="28"/>
        </w:rPr>
        <w:t xml:space="preserve">m 2017 and earlier on. The effect of post freezing has resulted in extreme overcrowding with the bed occupancy rate being 100%. Most disciplines are on </w:t>
      </w:r>
      <w:proofErr w:type="gramStart"/>
      <w:r w:rsidR="005B5CFF">
        <w:rPr>
          <w:sz w:val="28"/>
          <w:szCs w:val="28"/>
        </w:rPr>
        <w:t>divert</w:t>
      </w:r>
      <w:proofErr w:type="gramEnd"/>
      <w:r w:rsidR="005B5CFF">
        <w:rPr>
          <w:sz w:val="28"/>
          <w:szCs w:val="28"/>
        </w:rPr>
        <w:t xml:space="preserve"> on a daily </w:t>
      </w:r>
      <w:r w:rsidR="005B5CFF">
        <w:rPr>
          <w:sz w:val="28"/>
          <w:szCs w:val="28"/>
        </w:rPr>
        <w:lastRenderedPageBreak/>
        <w:t xml:space="preserve">basis </w:t>
      </w:r>
      <w:r w:rsidR="00A36DCB">
        <w:rPr>
          <w:sz w:val="28"/>
          <w:szCs w:val="28"/>
        </w:rPr>
        <w:t>and the p</w:t>
      </w:r>
      <w:r w:rsidR="00B127AC">
        <w:rPr>
          <w:sz w:val="28"/>
          <w:szCs w:val="28"/>
        </w:rPr>
        <w:t>rocurement department is on the verge of</w:t>
      </w:r>
      <w:r w:rsidR="00A36DCB">
        <w:rPr>
          <w:sz w:val="28"/>
          <w:szCs w:val="28"/>
        </w:rPr>
        <w:t xml:space="preserve"> collapse. This has impacted negatively on staff, especially on their mental health with several suffering from depression and others resigning to go to other hospitals or even leaving the country. While there could be a saving from not hiring staff, this gain is far outweighed by resulting financial losses,</w:t>
      </w:r>
      <w:r w:rsidR="00522924">
        <w:rPr>
          <w:sz w:val="28"/>
          <w:szCs w:val="28"/>
        </w:rPr>
        <w:t xml:space="preserve"> with some reasons being increasing hospital stay, increasing patient safety</w:t>
      </w:r>
      <w:r w:rsidR="00B127AC">
        <w:rPr>
          <w:sz w:val="28"/>
          <w:szCs w:val="28"/>
        </w:rPr>
        <w:t xml:space="preserve"> </w:t>
      </w:r>
      <w:r w:rsidR="00B127AC">
        <w:rPr>
          <w:sz w:val="28"/>
          <w:szCs w:val="28"/>
        </w:rPr>
        <w:t>adverse</w:t>
      </w:r>
      <w:r w:rsidR="00522924">
        <w:rPr>
          <w:sz w:val="28"/>
          <w:szCs w:val="28"/>
        </w:rPr>
        <w:t xml:space="preserve"> events and hence, increased litigation. </w:t>
      </w:r>
    </w:p>
    <w:p w:rsidR="00522924" w:rsidRDefault="00522924" w:rsidP="00522924">
      <w:pPr>
        <w:ind w:left="567" w:right="567"/>
        <w:rPr>
          <w:sz w:val="28"/>
          <w:szCs w:val="28"/>
        </w:rPr>
      </w:pPr>
    </w:p>
    <w:p w:rsidR="006163EF" w:rsidRPr="00AF2DA7" w:rsidRDefault="00522924" w:rsidP="00522924">
      <w:pPr>
        <w:ind w:left="567" w:right="567"/>
        <w:rPr>
          <w:sz w:val="28"/>
          <w:szCs w:val="28"/>
        </w:rPr>
      </w:pPr>
      <w:r>
        <w:rPr>
          <w:sz w:val="28"/>
          <w:szCs w:val="28"/>
        </w:rPr>
        <w:t>Ms Sasha Stevenson</w:t>
      </w:r>
      <w:r w:rsidR="00057C97">
        <w:rPr>
          <w:sz w:val="28"/>
          <w:szCs w:val="28"/>
        </w:rPr>
        <w:t xml:space="preserve">, attorney and Head of Health at </w:t>
      </w:r>
      <w:r>
        <w:rPr>
          <w:sz w:val="28"/>
          <w:szCs w:val="28"/>
        </w:rPr>
        <w:t xml:space="preserve">Section 27 outlined the legal and human rights framework in the context of healthcare. </w:t>
      </w:r>
      <w:r w:rsidR="009F123B">
        <w:rPr>
          <w:sz w:val="28"/>
          <w:szCs w:val="28"/>
        </w:rPr>
        <w:t>While doctors work on technical and clinical issues there is a need for them to influence the political decisions made on health in order to protect quality healthcare delivery. Being active and advocating for the realisation of health interests and rights of patients does not equate to political activity. It is valuable to act in concert with others</w:t>
      </w:r>
      <w:r w:rsidR="00057C97">
        <w:rPr>
          <w:sz w:val="28"/>
          <w:szCs w:val="28"/>
        </w:rPr>
        <w:t xml:space="preserve">, e.g., advocacy groups who are also active in this context. There is a real need for doctors to engage in addressing the hiatuses in the NHI Bill and make proposals for policy change in the country. </w:t>
      </w:r>
      <w:r w:rsidR="009F123B">
        <w:rPr>
          <w:sz w:val="28"/>
          <w:szCs w:val="28"/>
        </w:rPr>
        <w:t xml:space="preserve">    </w:t>
      </w:r>
      <w:r>
        <w:rPr>
          <w:sz w:val="28"/>
          <w:szCs w:val="28"/>
        </w:rPr>
        <w:t xml:space="preserve">   </w:t>
      </w:r>
      <w:r w:rsidR="00A36DCB">
        <w:rPr>
          <w:sz w:val="28"/>
          <w:szCs w:val="28"/>
        </w:rPr>
        <w:t xml:space="preserve"> </w:t>
      </w:r>
      <w:r w:rsidR="005B5CFF">
        <w:rPr>
          <w:sz w:val="28"/>
          <w:szCs w:val="28"/>
        </w:rPr>
        <w:t xml:space="preserve">   </w:t>
      </w:r>
      <w:r w:rsidR="004D3F1C">
        <w:rPr>
          <w:sz w:val="28"/>
          <w:szCs w:val="28"/>
        </w:rPr>
        <w:t xml:space="preserve">  </w:t>
      </w:r>
      <w:r w:rsidR="007F10F9">
        <w:rPr>
          <w:sz w:val="28"/>
          <w:szCs w:val="28"/>
        </w:rPr>
        <w:t xml:space="preserve">  </w:t>
      </w:r>
      <w:r w:rsidR="008E01B5">
        <w:rPr>
          <w:sz w:val="28"/>
          <w:szCs w:val="28"/>
        </w:rPr>
        <w:t xml:space="preserve"> </w:t>
      </w:r>
    </w:p>
    <w:p w:rsidR="00292906" w:rsidRDefault="00057C97" w:rsidP="00522924">
      <w:pPr>
        <w:ind w:left="567" w:right="567"/>
        <w:rPr>
          <w:sz w:val="28"/>
          <w:szCs w:val="28"/>
        </w:rPr>
      </w:pPr>
      <w:r w:rsidRPr="00057C97">
        <w:rPr>
          <w:sz w:val="28"/>
          <w:szCs w:val="28"/>
        </w:rPr>
        <w:t>Ms</w:t>
      </w:r>
      <w:r w:rsidR="00292906">
        <w:rPr>
          <w:sz w:val="28"/>
          <w:szCs w:val="28"/>
        </w:rPr>
        <w:t xml:space="preserve"> </w:t>
      </w:r>
      <w:proofErr w:type="spellStart"/>
      <w:r w:rsidR="00292906">
        <w:rPr>
          <w:sz w:val="28"/>
          <w:szCs w:val="28"/>
        </w:rPr>
        <w:t>Karessa</w:t>
      </w:r>
      <w:proofErr w:type="spellEnd"/>
      <w:r w:rsidR="00292906">
        <w:rPr>
          <w:sz w:val="28"/>
          <w:szCs w:val="28"/>
        </w:rPr>
        <w:t xml:space="preserve"> Govender, a project officer at the Rural Health Advocacy </w:t>
      </w:r>
      <w:r w:rsidR="00394A8F">
        <w:rPr>
          <w:sz w:val="28"/>
          <w:szCs w:val="28"/>
        </w:rPr>
        <w:t>Project highlighted</w:t>
      </w:r>
      <w:r w:rsidR="00292906">
        <w:rPr>
          <w:sz w:val="28"/>
          <w:szCs w:val="28"/>
        </w:rPr>
        <w:t xml:space="preserve"> the breakdown of trust in healthcare, the crippling moratorium and the role of the healthcare professional as a health advocate. Patients lack agency to ensure their rights are upheld and doctors have both professional and civic duties to advocate on</w:t>
      </w:r>
      <w:r w:rsidR="00394A8F">
        <w:rPr>
          <w:sz w:val="28"/>
          <w:szCs w:val="28"/>
        </w:rPr>
        <w:t xml:space="preserve"> their behalf.</w:t>
      </w:r>
      <w:r w:rsidR="00292906">
        <w:rPr>
          <w:sz w:val="28"/>
          <w:szCs w:val="28"/>
        </w:rPr>
        <w:t xml:space="preserve"> She felt that undergraduate training curriculums</w:t>
      </w:r>
      <w:r w:rsidR="00394A8F">
        <w:rPr>
          <w:sz w:val="28"/>
          <w:szCs w:val="28"/>
        </w:rPr>
        <w:t xml:space="preserve"> did not adequately prepare </w:t>
      </w:r>
      <w:r w:rsidR="00292906">
        <w:rPr>
          <w:sz w:val="28"/>
          <w:szCs w:val="28"/>
        </w:rPr>
        <w:t>student</w:t>
      </w:r>
      <w:r w:rsidR="00394A8F">
        <w:rPr>
          <w:sz w:val="28"/>
          <w:szCs w:val="28"/>
        </w:rPr>
        <w:t xml:space="preserve">s as regards their advocacy roles and recommended curriculum reform in this regard. </w:t>
      </w:r>
      <w:r w:rsidR="00292906">
        <w:rPr>
          <w:sz w:val="28"/>
          <w:szCs w:val="28"/>
        </w:rPr>
        <w:t xml:space="preserve"> </w:t>
      </w:r>
    </w:p>
    <w:p w:rsidR="00AF2DA7" w:rsidRPr="00057C97" w:rsidRDefault="00394A8F" w:rsidP="00522924">
      <w:pPr>
        <w:ind w:left="567" w:right="567"/>
        <w:rPr>
          <w:sz w:val="28"/>
          <w:szCs w:val="28"/>
        </w:rPr>
      </w:pPr>
      <w:r>
        <w:rPr>
          <w:sz w:val="28"/>
          <w:szCs w:val="28"/>
        </w:rPr>
        <w:t xml:space="preserve">Ms </w:t>
      </w:r>
      <w:proofErr w:type="spellStart"/>
      <w:r>
        <w:rPr>
          <w:sz w:val="28"/>
          <w:szCs w:val="28"/>
        </w:rPr>
        <w:t>Sibongile</w:t>
      </w:r>
      <w:proofErr w:type="spellEnd"/>
      <w:r>
        <w:rPr>
          <w:sz w:val="28"/>
          <w:szCs w:val="28"/>
        </w:rPr>
        <w:t xml:space="preserve"> </w:t>
      </w:r>
      <w:proofErr w:type="spellStart"/>
      <w:r>
        <w:rPr>
          <w:sz w:val="28"/>
          <w:szCs w:val="28"/>
        </w:rPr>
        <w:t>Tshabala</w:t>
      </w:r>
      <w:proofErr w:type="spellEnd"/>
      <w:r>
        <w:rPr>
          <w:sz w:val="28"/>
          <w:szCs w:val="28"/>
        </w:rPr>
        <w:t xml:space="preserve">, national Chairperson of the Treatment Action Campaign described how abuse of power leads to corruption. Gauteng Province has not recovered by the R1.2 billion that was looted from it by Brian Hlongwa, a previous MEC of Health. </w:t>
      </w:r>
      <w:r w:rsidR="008F2B39">
        <w:rPr>
          <w:sz w:val="28"/>
          <w:szCs w:val="28"/>
        </w:rPr>
        <w:t xml:space="preserve">There is huge reluctance from the national government offices to sort out the problems in the provinces.  </w:t>
      </w:r>
    </w:p>
    <w:p w:rsidR="00000000" w:rsidRDefault="005C2F59" w:rsidP="0016027F">
      <w:pPr>
        <w:spacing w:before="240"/>
        <w:ind w:left="567" w:right="567"/>
        <w:rPr>
          <w:sz w:val="28"/>
          <w:szCs w:val="28"/>
          <w:lang w:val="en-GB"/>
        </w:rPr>
      </w:pPr>
      <w:r w:rsidRPr="005C2F59">
        <w:rPr>
          <w:sz w:val="28"/>
          <w:szCs w:val="28"/>
        </w:rPr>
        <w:lastRenderedPageBreak/>
        <w:t>Advocate Ronel van Zyl</w:t>
      </w:r>
      <w:r>
        <w:rPr>
          <w:sz w:val="28"/>
          <w:szCs w:val="28"/>
        </w:rPr>
        <w:t>, a Senior State Law Advisor at the South African Law Commission</w:t>
      </w:r>
      <w:r w:rsidR="003506BA">
        <w:rPr>
          <w:sz w:val="28"/>
          <w:szCs w:val="28"/>
        </w:rPr>
        <w:t xml:space="preserve"> (</w:t>
      </w:r>
      <w:r w:rsidR="003506BA" w:rsidRPr="003506BA">
        <w:rPr>
          <w:sz w:val="28"/>
          <w:szCs w:val="28"/>
          <w:lang w:val="en-GB"/>
        </w:rPr>
        <w:t>SALRC</w:t>
      </w:r>
      <w:r>
        <w:rPr>
          <w:sz w:val="28"/>
          <w:szCs w:val="28"/>
        </w:rPr>
        <w:t>, discussed the legal landscape and the steadily increasing medical litigation in</w:t>
      </w:r>
      <w:r w:rsidR="003506BA">
        <w:rPr>
          <w:sz w:val="28"/>
          <w:szCs w:val="28"/>
        </w:rPr>
        <w:t xml:space="preserve"> healthcare. While this was also a problem in the private sector she confined her discussions to the crisis in the public sector. </w:t>
      </w:r>
      <w:r>
        <w:rPr>
          <w:sz w:val="28"/>
          <w:szCs w:val="28"/>
        </w:rPr>
        <w:t xml:space="preserve">  </w:t>
      </w:r>
      <w:r w:rsidR="003506BA" w:rsidRPr="003506BA">
        <w:rPr>
          <w:sz w:val="28"/>
          <w:szCs w:val="28"/>
          <w:lang w:val="en-GB"/>
        </w:rPr>
        <w:t xml:space="preserve">The </w:t>
      </w:r>
      <w:r w:rsidR="002620C8" w:rsidRPr="003506BA">
        <w:rPr>
          <w:sz w:val="28"/>
          <w:szCs w:val="28"/>
          <w:lang w:val="en-GB"/>
        </w:rPr>
        <w:t xml:space="preserve">National DOH and Minister of Justice requested </w:t>
      </w:r>
      <w:r w:rsidR="003506BA">
        <w:rPr>
          <w:sz w:val="28"/>
          <w:szCs w:val="28"/>
          <w:lang w:val="en-GB"/>
        </w:rPr>
        <w:t xml:space="preserve">the </w:t>
      </w:r>
      <w:r w:rsidR="002620C8" w:rsidRPr="003506BA">
        <w:rPr>
          <w:sz w:val="28"/>
          <w:szCs w:val="28"/>
          <w:lang w:val="en-GB"/>
        </w:rPr>
        <w:t>SALRC to conduct investigation into medico-legal claims</w:t>
      </w:r>
      <w:r w:rsidR="003506BA" w:rsidRPr="003506BA">
        <w:rPr>
          <w:sz w:val="28"/>
          <w:szCs w:val="28"/>
          <w:lang w:val="en-US"/>
        </w:rPr>
        <w:t xml:space="preserve">. </w:t>
      </w:r>
      <w:r w:rsidR="002620C8" w:rsidRPr="003506BA">
        <w:rPr>
          <w:sz w:val="28"/>
          <w:szCs w:val="28"/>
          <w:lang w:val="en-GB"/>
        </w:rPr>
        <w:t xml:space="preserve">Issue Paper 33 on Project 141: </w:t>
      </w:r>
      <w:proofErr w:type="gramStart"/>
      <w:r w:rsidR="002620C8" w:rsidRPr="003506BA">
        <w:rPr>
          <w:sz w:val="28"/>
          <w:szCs w:val="28"/>
          <w:lang w:val="en-GB"/>
        </w:rPr>
        <w:t>Medico-legal claims</w:t>
      </w:r>
      <w:r w:rsidR="003506BA">
        <w:rPr>
          <w:sz w:val="28"/>
          <w:szCs w:val="28"/>
          <w:lang w:val="en-GB"/>
        </w:rPr>
        <w:t xml:space="preserve"> was</w:t>
      </w:r>
      <w:proofErr w:type="gramEnd"/>
      <w:r w:rsidR="002620C8" w:rsidRPr="003506BA">
        <w:rPr>
          <w:sz w:val="28"/>
          <w:szCs w:val="28"/>
          <w:lang w:val="en-GB"/>
        </w:rPr>
        <w:t xml:space="preserve"> released on 17 July 2017 for general information and public comment</w:t>
      </w:r>
      <w:r w:rsidR="003506BA">
        <w:rPr>
          <w:sz w:val="28"/>
          <w:szCs w:val="28"/>
          <w:lang w:val="en-GB"/>
        </w:rPr>
        <w:t xml:space="preserve">. </w:t>
      </w:r>
      <w:r w:rsidR="002620C8" w:rsidRPr="003506BA">
        <w:rPr>
          <w:sz w:val="28"/>
          <w:szCs w:val="28"/>
          <w:lang w:val="en-GB"/>
        </w:rPr>
        <w:t>Current</w:t>
      </w:r>
      <w:r w:rsidR="003506BA">
        <w:rPr>
          <w:sz w:val="28"/>
          <w:szCs w:val="28"/>
          <w:lang w:val="en-GB"/>
        </w:rPr>
        <w:t>ly</w:t>
      </w:r>
      <w:r w:rsidR="002620C8" w:rsidRPr="003506BA">
        <w:rPr>
          <w:sz w:val="28"/>
          <w:szCs w:val="28"/>
          <w:lang w:val="en-GB"/>
        </w:rPr>
        <w:t xml:space="preserve"> SA</w:t>
      </w:r>
      <w:r w:rsidR="003506BA">
        <w:rPr>
          <w:sz w:val="28"/>
          <w:szCs w:val="28"/>
          <w:lang w:val="en-GB"/>
        </w:rPr>
        <w:t>’s</w:t>
      </w:r>
      <w:r w:rsidR="002620C8" w:rsidRPr="003506BA">
        <w:rPr>
          <w:sz w:val="28"/>
          <w:szCs w:val="28"/>
          <w:lang w:val="en-GB"/>
        </w:rPr>
        <w:t xml:space="preserve"> population </w:t>
      </w:r>
      <w:r w:rsidR="003506BA">
        <w:rPr>
          <w:sz w:val="28"/>
          <w:szCs w:val="28"/>
          <w:lang w:val="en-GB"/>
        </w:rPr>
        <w:t xml:space="preserve">is </w:t>
      </w:r>
      <w:r w:rsidR="00B127AC">
        <w:rPr>
          <w:sz w:val="28"/>
          <w:szCs w:val="28"/>
          <w:lang w:val="en-GB"/>
        </w:rPr>
        <w:t>about 56 million</w:t>
      </w:r>
      <w:r w:rsidR="003506BA">
        <w:rPr>
          <w:sz w:val="28"/>
          <w:szCs w:val="28"/>
          <w:lang w:val="en-GB"/>
        </w:rPr>
        <w:t>. The p</w:t>
      </w:r>
      <w:r w:rsidR="002620C8" w:rsidRPr="003506BA">
        <w:rPr>
          <w:sz w:val="28"/>
          <w:szCs w:val="28"/>
          <w:lang w:val="en-GB"/>
        </w:rPr>
        <w:t>ublic health sector delivers services to about 80% of population</w:t>
      </w:r>
      <w:r w:rsidR="003506BA">
        <w:rPr>
          <w:sz w:val="28"/>
          <w:szCs w:val="28"/>
          <w:lang w:val="en-GB"/>
        </w:rPr>
        <w:t>. More people utilise</w:t>
      </w:r>
      <w:r w:rsidR="0034024D">
        <w:rPr>
          <w:sz w:val="28"/>
          <w:szCs w:val="28"/>
          <w:lang w:val="en-GB"/>
        </w:rPr>
        <w:t xml:space="preserve"> the</w:t>
      </w:r>
      <w:r w:rsidR="002620C8" w:rsidRPr="003506BA">
        <w:rPr>
          <w:sz w:val="28"/>
          <w:szCs w:val="28"/>
          <w:lang w:val="en-GB"/>
        </w:rPr>
        <w:t xml:space="preserve"> public health care system due to rising cost of private health care</w:t>
      </w:r>
      <w:r w:rsidR="0034024D">
        <w:rPr>
          <w:sz w:val="28"/>
          <w:szCs w:val="28"/>
          <w:lang w:val="en-GB"/>
        </w:rPr>
        <w:t>. The m</w:t>
      </w:r>
      <w:r w:rsidR="002620C8" w:rsidRPr="003506BA">
        <w:rPr>
          <w:sz w:val="28"/>
          <w:szCs w:val="28"/>
          <w:lang w:val="en-GB"/>
        </w:rPr>
        <w:t>edical scheme membership contributio</w:t>
      </w:r>
      <w:r w:rsidR="002620C8" w:rsidRPr="003506BA">
        <w:rPr>
          <w:sz w:val="28"/>
          <w:szCs w:val="28"/>
          <w:lang w:val="en-GB"/>
        </w:rPr>
        <w:t>ns on average increased at nearly double the CPI over the past ten years</w:t>
      </w:r>
      <w:r w:rsidR="0034024D">
        <w:rPr>
          <w:sz w:val="28"/>
          <w:szCs w:val="28"/>
          <w:lang w:val="en-GB"/>
        </w:rPr>
        <w:t xml:space="preserve">. </w:t>
      </w:r>
      <w:r w:rsidR="0016027F">
        <w:rPr>
          <w:sz w:val="28"/>
          <w:szCs w:val="28"/>
          <w:lang w:val="en-GB"/>
        </w:rPr>
        <w:t>Systems failures definitely contributed to the rising costs of litigation.</w:t>
      </w:r>
      <w:r w:rsidR="0034024D">
        <w:rPr>
          <w:sz w:val="28"/>
          <w:szCs w:val="28"/>
          <w:lang w:val="en-GB"/>
        </w:rPr>
        <w:t xml:space="preserve"> She proposed some short term measures while awaiting law reform </w:t>
      </w:r>
      <w:r w:rsidR="0016027F">
        <w:rPr>
          <w:sz w:val="28"/>
          <w:szCs w:val="28"/>
          <w:lang w:val="en-GB"/>
        </w:rPr>
        <w:t>which would take several years. Some include k</w:t>
      </w:r>
      <w:r w:rsidR="002620C8" w:rsidRPr="0016027F">
        <w:rPr>
          <w:sz w:val="28"/>
          <w:szCs w:val="28"/>
          <w:lang w:val="en-GB"/>
        </w:rPr>
        <w:t>eep</w:t>
      </w:r>
      <w:r w:rsidR="0016027F">
        <w:rPr>
          <w:sz w:val="28"/>
          <w:szCs w:val="28"/>
          <w:lang w:val="en-GB"/>
        </w:rPr>
        <w:t xml:space="preserve">ing and preserving proper records, including </w:t>
      </w:r>
      <w:r w:rsidR="004566FF">
        <w:rPr>
          <w:sz w:val="28"/>
          <w:szCs w:val="28"/>
          <w:lang w:val="en-GB"/>
        </w:rPr>
        <w:t>making copies of records,</w:t>
      </w:r>
      <w:r w:rsidR="0016027F">
        <w:rPr>
          <w:sz w:val="28"/>
          <w:szCs w:val="28"/>
          <w:lang w:val="en-GB"/>
        </w:rPr>
        <w:t xml:space="preserve"> </w:t>
      </w:r>
      <w:r w:rsidR="002620C8" w:rsidRPr="0016027F">
        <w:rPr>
          <w:sz w:val="28"/>
          <w:szCs w:val="28"/>
          <w:lang w:val="en-GB"/>
        </w:rPr>
        <w:t>making back-ups of i</w:t>
      </w:r>
      <w:r w:rsidR="0016027F">
        <w:rPr>
          <w:sz w:val="28"/>
          <w:szCs w:val="28"/>
          <w:lang w:val="en-GB"/>
        </w:rPr>
        <w:t xml:space="preserve">nformation in electronic format, </w:t>
      </w:r>
      <w:r w:rsidR="002620C8" w:rsidRPr="0016027F">
        <w:rPr>
          <w:sz w:val="28"/>
          <w:szCs w:val="28"/>
          <w:lang w:val="en-GB"/>
        </w:rPr>
        <w:t>making copies to pr</w:t>
      </w:r>
      <w:r w:rsidR="0016027F">
        <w:rPr>
          <w:sz w:val="28"/>
          <w:szCs w:val="28"/>
          <w:lang w:val="en-GB"/>
        </w:rPr>
        <w:t>eserve records that can degrade, improving</w:t>
      </w:r>
      <w:r w:rsidR="002620C8" w:rsidRPr="0016027F">
        <w:rPr>
          <w:sz w:val="28"/>
          <w:szCs w:val="28"/>
          <w:lang w:val="en-GB"/>
        </w:rPr>
        <w:t xml:space="preserve"> communication between med</w:t>
      </w:r>
      <w:r w:rsidR="0016027F">
        <w:rPr>
          <w:sz w:val="28"/>
          <w:szCs w:val="28"/>
          <w:lang w:val="en-GB"/>
        </w:rPr>
        <w:t>ical practitioners and patients, r</w:t>
      </w:r>
      <w:r w:rsidR="002620C8" w:rsidRPr="0016027F">
        <w:rPr>
          <w:sz w:val="28"/>
          <w:szCs w:val="28"/>
          <w:lang w:val="en-GB"/>
        </w:rPr>
        <w:t>eview</w:t>
      </w:r>
      <w:r w:rsidR="0016027F">
        <w:rPr>
          <w:sz w:val="28"/>
          <w:szCs w:val="28"/>
          <w:lang w:val="en-GB"/>
        </w:rPr>
        <w:t>ing consent forms and ensuring</w:t>
      </w:r>
      <w:r w:rsidR="002620C8" w:rsidRPr="0016027F">
        <w:rPr>
          <w:sz w:val="28"/>
          <w:szCs w:val="28"/>
          <w:lang w:val="en-GB"/>
        </w:rPr>
        <w:t xml:space="preserve"> that patients are adequately informed when consen</w:t>
      </w:r>
      <w:r w:rsidR="0016027F">
        <w:rPr>
          <w:sz w:val="28"/>
          <w:szCs w:val="28"/>
          <w:lang w:val="en-GB"/>
        </w:rPr>
        <w:t>ting to treatment or procedures and i</w:t>
      </w:r>
      <w:r w:rsidR="002620C8" w:rsidRPr="0016027F">
        <w:rPr>
          <w:sz w:val="28"/>
          <w:szCs w:val="28"/>
          <w:lang w:val="en-GB"/>
        </w:rPr>
        <w:t>mplement</w:t>
      </w:r>
      <w:r w:rsidR="0016027F">
        <w:rPr>
          <w:sz w:val="28"/>
          <w:szCs w:val="28"/>
          <w:lang w:val="en-GB"/>
        </w:rPr>
        <w:t>ing</w:t>
      </w:r>
      <w:r w:rsidR="002620C8" w:rsidRPr="0016027F">
        <w:rPr>
          <w:sz w:val="28"/>
          <w:szCs w:val="28"/>
          <w:lang w:val="en-GB"/>
        </w:rPr>
        <w:t xml:space="preserve"> consistent,</w:t>
      </w:r>
      <w:r w:rsidR="002620C8" w:rsidRPr="0016027F">
        <w:rPr>
          <w:sz w:val="28"/>
          <w:szCs w:val="28"/>
          <w:lang w:val="en-GB"/>
        </w:rPr>
        <w:t xml:space="preserve"> efficient and patient-centred complaints process</w:t>
      </w:r>
      <w:r w:rsidR="0016027F">
        <w:rPr>
          <w:sz w:val="28"/>
          <w:szCs w:val="28"/>
          <w:lang w:val="en-GB"/>
        </w:rPr>
        <w:t>es that allow</w:t>
      </w:r>
      <w:r w:rsidR="002620C8" w:rsidRPr="0016027F">
        <w:rPr>
          <w:sz w:val="28"/>
          <w:szCs w:val="28"/>
          <w:lang w:val="en-GB"/>
        </w:rPr>
        <w:t xml:space="preserve"> for local resolution.</w:t>
      </w:r>
      <w:r w:rsidR="0016027F">
        <w:rPr>
          <w:sz w:val="28"/>
          <w:szCs w:val="28"/>
          <w:lang w:val="en-GB"/>
        </w:rPr>
        <w:t xml:space="preserve"> </w:t>
      </w:r>
    </w:p>
    <w:p w:rsidR="0016027F" w:rsidRDefault="0016027F" w:rsidP="0016027F">
      <w:pPr>
        <w:spacing w:before="240"/>
        <w:ind w:left="567" w:right="567"/>
        <w:rPr>
          <w:sz w:val="28"/>
          <w:szCs w:val="28"/>
          <w:lang w:val="en-GB"/>
        </w:rPr>
      </w:pPr>
      <w:r>
        <w:rPr>
          <w:sz w:val="28"/>
          <w:szCs w:val="28"/>
          <w:lang w:val="en-GB"/>
        </w:rPr>
        <w:t xml:space="preserve">Dr M Kwinda, Ombudsman from the HPCSA and </w:t>
      </w:r>
      <w:r w:rsidR="004566FF">
        <w:rPr>
          <w:sz w:val="28"/>
          <w:szCs w:val="28"/>
          <w:lang w:val="en-GB"/>
        </w:rPr>
        <w:t xml:space="preserve">Dr </w:t>
      </w:r>
      <w:r>
        <w:rPr>
          <w:sz w:val="28"/>
          <w:szCs w:val="28"/>
          <w:lang w:val="en-GB"/>
        </w:rPr>
        <w:t xml:space="preserve">Gavin Steel, </w:t>
      </w:r>
      <w:r w:rsidR="004969C7">
        <w:rPr>
          <w:sz w:val="28"/>
          <w:szCs w:val="28"/>
          <w:lang w:val="en-GB"/>
        </w:rPr>
        <w:t xml:space="preserve">a Chief Director at the National </w:t>
      </w:r>
      <w:proofErr w:type="spellStart"/>
      <w:r w:rsidR="004969C7">
        <w:rPr>
          <w:sz w:val="28"/>
          <w:szCs w:val="28"/>
          <w:lang w:val="en-GB"/>
        </w:rPr>
        <w:t>DoH</w:t>
      </w:r>
      <w:proofErr w:type="spellEnd"/>
      <w:r w:rsidR="004969C7">
        <w:rPr>
          <w:sz w:val="28"/>
          <w:szCs w:val="28"/>
          <w:lang w:val="en-GB"/>
        </w:rPr>
        <w:t xml:space="preserve"> discussed RWOPS and the problems that arise when this is not managed properly. They highlighted that there were also healthcare practitioner factors that impacted negatively on the delivery of quality healthcare. </w:t>
      </w:r>
    </w:p>
    <w:p w:rsidR="00000000" w:rsidRDefault="009974B6" w:rsidP="009974B6">
      <w:pPr>
        <w:spacing w:before="240"/>
        <w:ind w:left="567" w:right="567"/>
        <w:rPr>
          <w:sz w:val="28"/>
          <w:szCs w:val="28"/>
        </w:rPr>
      </w:pPr>
      <w:r>
        <w:rPr>
          <w:sz w:val="28"/>
          <w:szCs w:val="28"/>
          <w:lang w:val="en-GB"/>
        </w:rPr>
        <w:t xml:space="preserve">Professor Daynia Ballot, Head of School of Clinical Medicine, concluded the presentations by discussing what the role of academia could be in mapping a way forward. She described how </w:t>
      </w:r>
      <w:r>
        <w:rPr>
          <w:sz w:val="28"/>
          <w:szCs w:val="28"/>
        </w:rPr>
        <w:t>t</w:t>
      </w:r>
      <w:r w:rsidR="002620C8" w:rsidRPr="009974B6">
        <w:rPr>
          <w:sz w:val="28"/>
          <w:szCs w:val="28"/>
        </w:rPr>
        <w:t>eaching hospitals add value</w:t>
      </w:r>
      <w:r>
        <w:rPr>
          <w:sz w:val="28"/>
          <w:szCs w:val="28"/>
          <w:lang w:val="en-GB"/>
        </w:rPr>
        <w:t xml:space="preserve"> and the </w:t>
      </w:r>
      <w:r>
        <w:rPr>
          <w:sz w:val="28"/>
          <w:szCs w:val="28"/>
        </w:rPr>
        <w:t>b</w:t>
      </w:r>
      <w:r w:rsidR="002620C8" w:rsidRPr="009974B6">
        <w:rPr>
          <w:sz w:val="28"/>
          <w:szCs w:val="28"/>
        </w:rPr>
        <w:t>enefits to the institution, staff and patients</w:t>
      </w:r>
      <w:r>
        <w:rPr>
          <w:sz w:val="28"/>
          <w:szCs w:val="28"/>
          <w:lang w:val="en-GB"/>
        </w:rPr>
        <w:t xml:space="preserve">. She stressed that </w:t>
      </w:r>
      <w:r>
        <w:rPr>
          <w:sz w:val="28"/>
          <w:szCs w:val="28"/>
        </w:rPr>
        <w:t>t</w:t>
      </w:r>
      <w:r w:rsidR="002620C8" w:rsidRPr="009974B6">
        <w:rPr>
          <w:sz w:val="28"/>
          <w:szCs w:val="28"/>
        </w:rPr>
        <w:t>he Province and School of Clinical Medicine need to focus on meeting the patient’s needs</w:t>
      </w:r>
      <w:r>
        <w:rPr>
          <w:sz w:val="28"/>
          <w:szCs w:val="28"/>
          <w:lang w:val="en-GB"/>
        </w:rPr>
        <w:t xml:space="preserve">. </w:t>
      </w:r>
      <w:r>
        <w:rPr>
          <w:sz w:val="28"/>
          <w:szCs w:val="28"/>
        </w:rPr>
        <w:t>C</w:t>
      </w:r>
      <w:r w:rsidR="002620C8" w:rsidRPr="009974B6">
        <w:rPr>
          <w:sz w:val="28"/>
          <w:szCs w:val="28"/>
        </w:rPr>
        <w:t>linicians</w:t>
      </w:r>
      <w:r>
        <w:rPr>
          <w:sz w:val="28"/>
          <w:szCs w:val="28"/>
        </w:rPr>
        <w:t xml:space="preserve"> were to be trained to meet</w:t>
      </w:r>
      <w:r w:rsidR="002620C8" w:rsidRPr="009974B6">
        <w:rPr>
          <w:sz w:val="28"/>
          <w:szCs w:val="28"/>
        </w:rPr>
        <w:t xml:space="preserve"> the </w:t>
      </w:r>
      <w:r w:rsidR="002620C8" w:rsidRPr="009974B6">
        <w:rPr>
          <w:sz w:val="28"/>
          <w:szCs w:val="28"/>
        </w:rPr>
        <w:lastRenderedPageBreak/>
        <w:t>country’s needs</w:t>
      </w:r>
      <w:r>
        <w:rPr>
          <w:sz w:val="28"/>
          <w:szCs w:val="28"/>
          <w:lang w:val="en-GB"/>
        </w:rPr>
        <w:t xml:space="preserve">. The </w:t>
      </w:r>
      <w:r>
        <w:rPr>
          <w:sz w:val="28"/>
          <w:szCs w:val="28"/>
        </w:rPr>
        <w:t>S</w:t>
      </w:r>
      <w:r w:rsidR="002620C8" w:rsidRPr="009974B6">
        <w:rPr>
          <w:sz w:val="28"/>
          <w:szCs w:val="28"/>
        </w:rPr>
        <w:t>chool and greater University are an excellent resource</w:t>
      </w:r>
      <w:r>
        <w:rPr>
          <w:sz w:val="28"/>
          <w:szCs w:val="28"/>
          <w:lang w:val="en-GB"/>
        </w:rPr>
        <w:t xml:space="preserve"> and </w:t>
      </w:r>
      <w:r w:rsidR="002620C8" w:rsidRPr="009974B6">
        <w:rPr>
          <w:sz w:val="28"/>
          <w:szCs w:val="28"/>
        </w:rPr>
        <w:t>Wits School of Clinical Medicine has a central role in solving the current healthcare crisis</w:t>
      </w:r>
      <w:r>
        <w:rPr>
          <w:sz w:val="28"/>
          <w:szCs w:val="28"/>
        </w:rPr>
        <w:t xml:space="preserve">. </w:t>
      </w:r>
    </w:p>
    <w:p w:rsidR="009974B6" w:rsidRPr="009974B6" w:rsidRDefault="0017764D" w:rsidP="009974B6">
      <w:pPr>
        <w:spacing w:before="240"/>
        <w:ind w:left="567" w:right="567"/>
        <w:rPr>
          <w:sz w:val="28"/>
          <w:szCs w:val="28"/>
          <w:lang w:val="en-GB"/>
        </w:rPr>
      </w:pPr>
      <w:r>
        <w:rPr>
          <w:sz w:val="28"/>
          <w:szCs w:val="28"/>
        </w:rPr>
        <w:t>During the pane</w:t>
      </w:r>
      <w:r w:rsidR="004566FF">
        <w:rPr>
          <w:sz w:val="28"/>
          <w:szCs w:val="28"/>
        </w:rPr>
        <w:t xml:space="preserve">l discussions, </w:t>
      </w:r>
      <w:r>
        <w:rPr>
          <w:sz w:val="28"/>
          <w:szCs w:val="28"/>
        </w:rPr>
        <w:t>delegates</w:t>
      </w:r>
      <w:r w:rsidR="004566FF">
        <w:rPr>
          <w:sz w:val="28"/>
          <w:szCs w:val="28"/>
        </w:rPr>
        <w:t xml:space="preserve"> stated</w:t>
      </w:r>
      <w:r>
        <w:rPr>
          <w:sz w:val="28"/>
          <w:szCs w:val="28"/>
        </w:rPr>
        <w:t xml:space="preserve"> that the School had already started playing a major role in uniting district and central hospitals and should continue in this vein as it would keep doctors together going forward towards addressing the crisis. </w:t>
      </w:r>
      <w:r w:rsidR="00207854">
        <w:rPr>
          <w:sz w:val="28"/>
          <w:szCs w:val="28"/>
        </w:rPr>
        <w:t>There was agreement that the School had an advocacy role to play and the symposium was an example of one such activity.</w:t>
      </w:r>
      <w:r w:rsidR="00207854">
        <w:rPr>
          <w:sz w:val="28"/>
          <w:szCs w:val="28"/>
        </w:rPr>
        <w:t xml:space="preserve"> </w:t>
      </w:r>
      <w:r>
        <w:rPr>
          <w:sz w:val="28"/>
          <w:szCs w:val="28"/>
        </w:rPr>
        <w:t xml:space="preserve">The University needed to support the School in leading this process and also in protecting </w:t>
      </w:r>
      <w:r w:rsidR="00207854">
        <w:rPr>
          <w:sz w:val="28"/>
          <w:szCs w:val="28"/>
        </w:rPr>
        <w:t>those professionals who</w:t>
      </w:r>
      <w:r w:rsidR="00ED5FB6">
        <w:rPr>
          <w:sz w:val="28"/>
          <w:szCs w:val="28"/>
        </w:rPr>
        <w:t xml:space="preserve"> advoca</w:t>
      </w:r>
      <w:r w:rsidR="00207854">
        <w:rPr>
          <w:sz w:val="28"/>
          <w:szCs w:val="28"/>
        </w:rPr>
        <w:t>ted for their patients</w:t>
      </w:r>
      <w:r w:rsidR="00ED5FB6">
        <w:rPr>
          <w:sz w:val="28"/>
          <w:szCs w:val="28"/>
        </w:rPr>
        <w:t>.</w:t>
      </w:r>
      <w:r w:rsidR="00207854">
        <w:rPr>
          <w:sz w:val="28"/>
          <w:szCs w:val="28"/>
        </w:rPr>
        <w:t xml:space="preserve"> As part of its advocacy role, t</w:t>
      </w:r>
      <w:r w:rsidR="00ED5FB6">
        <w:rPr>
          <w:sz w:val="28"/>
          <w:szCs w:val="28"/>
        </w:rPr>
        <w:t xml:space="preserve">he School also needed to offer support and advice to the </w:t>
      </w:r>
      <w:proofErr w:type="spellStart"/>
      <w:r w:rsidR="00ED5FB6">
        <w:rPr>
          <w:sz w:val="28"/>
          <w:szCs w:val="28"/>
        </w:rPr>
        <w:t>DoH</w:t>
      </w:r>
      <w:proofErr w:type="spellEnd"/>
      <w:r w:rsidR="00ED5FB6">
        <w:rPr>
          <w:sz w:val="28"/>
          <w:szCs w:val="28"/>
        </w:rPr>
        <w:t xml:space="preserve"> and work together with it in addressing the issues. Clinicians were urged to play their part at the bedside towards ensuring improvement of the situation. “Finger-pointing” was discouraged.</w:t>
      </w:r>
      <w:r w:rsidR="002620C8">
        <w:rPr>
          <w:sz w:val="28"/>
          <w:szCs w:val="28"/>
        </w:rPr>
        <w:t xml:space="preserve"> There were also requests for more of these activities.</w:t>
      </w:r>
      <w:bookmarkStart w:id="0" w:name="_GoBack"/>
      <w:bookmarkEnd w:id="0"/>
      <w:r w:rsidR="00207854">
        <w:rPr>
          <w:sz w:val="28"/>
          <w:szCs w:val="28"/>
        </w:rPr>
        <w:t xml:space="preserve"> </w:t>
      </w:r>
      <w:r w:rsidR="00ED5FB6">
        <w:rPr>
          <w:sz w:val="28"/>
          <w:szCs w:val="28"/>
        </w:rPr>
        <w:t xml:space="preserve">  </w:t>
      </w:r>
    </w:p>
    <w:p w:rsidR="009974B6" w:rsidRPr="0016027F" w:rsidRDefault="009974B6" w:rsidP="0016027F">
      <w:pPr>
        <w:spacing w:before="240"/>
        <w:ind w:left="567" w:right="567"/>
        <w:rPr>
          <w:sz w:val="28"/>
          <w:szCs w:val="28"/>
          <w:lang w:val="en-GB"/>
        </w:rPr>
      </w:pPr>
    </w:p>
    <w:p w:rsidR="0016027F" w:rsidRPr="0034024D" w:rsidRDefault="0016027F" w:rsidP="0034024D">
      <w:pPr>
        <w:spacing w:before="240"/>
        <w:ind w:left="567" w:right="567"/>
        <w:rPr>
          <w:sz w:val="28"/>
          <w:szCs w:val="28"/>
          <w:lang w:val="en-GB"/>
        </w:rPr>
      </w:pPr>
    </w:p>
    <w:p w:rsidR="003506BA" w:rsidRPr="003506BA" w:rsidRDefault="003506BA" w:rsidP="003506BA">
      <w:pPr>
        <w:spacing w:before="240"/>
        <w:ind w:left="567" w:right="567"/>
        <w:rPr>
          <w:sz w:val="28"/>
          <w:szCs w:val="28"/>
        </w:rPr>
      </w:pPr>
    </w:p>
    <w:p w:rsidR="00AF2DA7" w:rsidRPr="003506BA" w:rsidRDefault="00AF2DA7" w:rsidP="00522924">
      <w:pPr>
        <w:ind w:left="567" w:right="567"/>
        <w:rPr>
          <w:sz w:val="28"/>
          <w:szCs w:val="28"/>
        </w:rPr>
      </w:pPr>
    </w:p>
    <w:p w:rsidR="00350F79" w:rsidRDefault="00350F79" w:rsidP="00522924">
      <w:pPr>
        <w:ind w:left="567" w:right="567"/>
      </w:pPr>
    </w:p>
    <w:sectPr w:rsidR="00350F79" w:rsidSect="0052292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A14BD"/>
    <w:multiLevelType w:val="hybridMultilevel"/>
    <w:tmpl w:val="8A404F7C"/>
    <w:lvl w:ilvl="0" w:tplc="A4C6D5A8">
      <w:numFmt w:val="bullet"/>
      <w:lvlText w:val="•"/>
      <w:lvlJc w:val="left"/>
      <w:pPr>
        <w:ind w:left="820" w:hanging="710"/>
      </w:pPr>
      <w:rPr>
        <w:rFonts w:hint="default"/>
        <w:w w:val="142"/>
        <w:position w:val="8"/>
      </w:rPr>
    </w:lvl>
    <w:lvl w:ilvl="1" w:tplc="1BA638C0">
      <w:numFmt w:val="bullet"/>
      <w:lvlText w:val="•"/>
      <w:lvlJc w:val="left"/>
      <w:pPr>
        <w:ind w:left="2219" w:hanging="710"/>
      </w:pPr>
      <w:rPr>
        <w:rFonts w:hint="default"/>
      </w:rPr>
    </w:lvl>
    <w:lvl w:ilvl="2" w:tplc="9806C08A">
      <w:numFmt w:val="bullet"/>
      <w:lvlText w:val="•"/>
      <w:lvlJc w:val="left"/>
      <w:pPr>
        <w:ind w:left="3619" w:hanging="710"/>
      </w:pPr>
      <w:rPr>
        <w:rFonts w:hint="default"/>
      </w:rPr>
    </w:lvl>
    <w:lvl w:ilvl="3" w:tplc="F2462308">
      <w:numFmt w:val="bullet"/>
      <w:lvlText w:val="•"/>
      <w:lvlJc w:val="left"/>
      <w:pPr>
        <w:ind w:left="5019" w:hanging="710"/>
      </w:pPr>
      <w:rPr>
        <w:rFonts w:hint="default"/>
      </w:rPr>
    </w:lvl>
    <w:lvl w:ilvl="4" w:tplc="348682AE">
      <w:numFmt w:val="bullet"/>
      <w:lvlText w:val="•"/>
      <w:lvlJc w:val="left"/>
      <w:pPr>
        <w:ind w:left="6418" w:hanging="710"/>
      </w:pPr>
      <w:rPr>
        <w:rFonts w:hint="default"/>
      </w:rPr>
    </w:lvl>
    <w:lvl w:ilvl="5" w:tplc="AA9230AC">
      <w:numFmt w:val="bullet"/>
      <w:lvlText w:val="•"/>
      <w:lvlJc w:val="left"/>
      <w:pPr>
        <w:ind w:left="7818" w:hanging="710"/>
      </w:pPr>
      <w:rPr>
        <w:rFonts w:hint="default"/>
      </w:rPr>
    </w:lvl>
    <w:lvl w:ilvl="6" w:tplc="94448E0C">
      <w:numFmt w:val="bullet"/>
      <w:lvlText w:val="•"/>
      <w:lvlJc w:val="left"/>
      <w:pPr>
        <w:ind w:left="9218" w:hanging="710"/>
      </w:pPr>
      <w:rPr>
        <w:rFonts w:hint="default"/>
      </w:rPr>
    </w:lvl>
    <w:lvl w:ilvl="7" w:tplc="D5D60BB4">
      <w:numFmt w:val="bullet"/>
      <w:lvlText w:val="•"/>
      <w:lvlJc w:val="left"/>
      <w:pPr>
        <w:ind w:left="10618" w:hanging="710"/>
      </w:pPr>
      <w:rPr>
        <w:rFonts w:hint="default"/>
      </w:rPr>
    </w:lvl>
    <w:lvl w:ilvl="8" w:tplc="52866F8A">
      <w:numFmt w:val="bullet"/>
      <w:lvlText w:val="•"/>
      <w:lvlJc w:val="left"/>
      <w:pPr>
        <w:ind w:left="12017" w:hanging="710"/>
      </w:pPr>
      <w:rPr>
        <w:rFonts w:hint="default"/>
      </w:rPr>
    </w:lvl>
  </w:abstractNum>
  <w:abstractNum w:abstractNumId="1">
    <w:nsid w:val="32E128DE"/>
    <w:multiLevelType w:val="hybridMultilevel"/>
    <w:tmpl w:val="EE40B94E"/>
    <w:lvl w:ilvl="0" w:tplc="85381DCA">
      <w:start w:val="1"/>
      <w:numFmt w:val="decimal"/>
      <w:lvlText w:val="%1."/>
      <w:lvlJc w:val="left"/>
      <w:pPr>
        <w:tabs>
          <w:tab w:val="num" w:pos="720"/>
        </w:tabs>
        <w:ind w:left="720" w:hanging="360"/>
      </w:pPr>
    </w:lvl>
    <w:lvl w:ilvl="1" w:tplc="2B20F1A2">
      <w:start w:val="1"/>
      <w:numFmt w:val="lowerLetter"/>
      <w:lvlText w:val="%2."/>
      <w:lvlJc w:val="left"/>
      <w:pPr>
        <w:tabs>
          <w:tab w:val="num" w:pos="1440"/>
        </w:tabs>
        <w:ind w:left="1440" w:hanging="360"/>
      </w:pPr>
    </w:lvl>
    <w:lvl w:ilvl="2" w:tplc="91BA37BE" w:tentative="1">
      <w:start w:val="1"/>
      <w:numFmt w:val="decimal"/>
      <w:lvlText w:val="%3."/>
      <w:lvlJc w:val="left"/>
      <w:pPr>
        <w:tabs>
          <w:tab w:val="num" w:pos="2160"/>
        </w:tabs>
        <w:ind w:left="2160" w:hanging="360"/>
      </w:pPr>
    </w:lvl>
    <w:lvl w:ilvl="3" w:tplc="C958ADDC" w:tentative="1">
      <w:start w:val="1"/>
      <w:numFmt w:val="decimal"/>
      <w:lvlText w:val="%4."/>
      <w:lvlJc w:val="left"/>
      <w:pPr>
        <w:tabs>
          <w:tab w:val="num" w:pos="2880"/>
        </w:tabs>
        <w:ind w:left="2880" w:hanging="360"/>
      </w:pPr>
    </w:lvl>
    <w:lvl w:ilvl="4" w:tplc="863892AA" w:tentative="1">
      <w:start w:val="1"/>
      <w:numFmt w:val="decimal"/>
      <w:lvlText w:val="%5."/>
      <w:lvlJc w:val="left"/>
      <w:pPr>
        <w:tabs>
          <w:tab w:val="num" w:pos="3600"/>
        </w:tabs>
        <w:ind w:left="3600" w:hanging="360"/>
      </w:pPr>
    </w:lvl>
    <w:lvl w:ilvl="5" w:tplc="2460E75E" w:tentative="1">
      <w:start w:val="1"/>
      <w:numFmt w:val="decimal"/>
      <w:lvlText w:val="%6."/>
      <w:lvlJc w:val="left"/>
      <w:pPr>
        <w:tabs>
          <w:tab w:val="num" w:pos="4320"/>
        </w:tabs>
        <w:ind w:left="4320" w:hanging="360"/>
      </w:pPr>
    </w:lvl>
    <w:lvl w:ilvl="6" w:tplc="93A0CC9A" w:tentative="1">
      <w:start w:val="1"/>
      <w:numFmt w:val="decimal"/>
      <w:lvlText w:val="%7."/>
      <w:lvlJc w:val="left"/>
      <w:pPr>
        <w:tabs>
          <w:tab w:val="num" w:pos="5040"/>
        </w:tabs>
        <w:ind w:left="5040" w:hanging="360"/>
      </w:pPr>
    </w:lvl>
    <w:lvl w:ilvl="7" w:tplc="BBD804AA" w:tentative="1">
      <w:start w:val="1"/>
      <w:numFmt w:val="decimal"/>
      <w:lvlText w:val="%8."/>
      <w:lvlJc w:val="left"/>
      <w:pPr>
        <w:tabs>
          <w:tab w:val="num" w:pos="5760"/>
        </w:tabs>
        <w:ind w:left="5760" w:hanging="360"/>
      </w:pPr>
    </w:lvl>
    <w:lvl w:ilvl="8" w:tplc="46A0FCE6" w:tentative="1">
      <w:start w:val="1"/>
      <w:numFmt w:val="decimal"/>
      <w:lvlText w:val="%9."/>
      <w:lvlJc w:val="left"/>
      <w:pPr>
        <w:tabs>
          <w:tab w:val="num" w:pos="6480"/>
        </w:tabs>
        <w:ind w:left="6480" w:hanging="360"/>
      </w:pPr>
    </w:lvl>
  </w:abstractNum>
  <w:abstractNum w:abstractNumId="2">
    <w:nsid w:val="33A33788"/>
    <w:multiLevelType w:val="hybridMultilevel"/>
    <w:tmpl w:val="4C2EE34E"/>
    <w:lvl w:ilvl="0" w:tplc="CB200BAE">
      <w:start w:val="1"/>
      <w:numFmt w:val="bullet"/>
      <w:lvlText w:val=""/>
      <w:lvlJc w:val="left"/>
      <w:pPr>
        <w:tabs>
          <w:tab w:val="num" w:pos="720"/>
        </w:tabs>
        <w:ind w:left="720" w:hanging="360"/>
      </w:pPr>
      <w:rPr>
        <w:rFonts w:ascii="Wingdings" w:hAnsi="Wingdings" w:hint="default"/>
      </w:rPr>
    </w:lvl>
    <w:lvl w:ilvl="1" w:tplc="6B0C11FA" w:tentative="1">
      <w:start w:val="1"/>
      <w:numFmt w:val="bullet"/>
      <w:lvlText w:val=""/>
      <w:lvlJc w:val="left"/>
      <w:pPr>
        <w:tabs>
          <w:tab w:val="num" w:pos="1440"/>
        </w:tabs>
        <w:ind w:left="1440" w:hanging="360"/>
      </w:pPr>
      <w:rPr>
        <w:rFonts w:ascii="Wingdings" w:hAnsi="Wingdings" w:hint="default"/>
      </w:rPr>
    </w:lvl>
    <w:lvl w:ilvl="2" w:tplc="F6664038" w:tentative="1">
      <w:start w:val="1"/>
      <w:numFmt w:val="bullet"/>
      <w:lvlText w:val=""/>
      <w:lvlJc w:val="left"/>
      <w:pPr>
        <w:tabs>
          <w:tab w:val="num" w:pos="2160"/>
        </w:tabs>
        <w:ind w:left="2160" w:hanging="360"/>
      </w:pPr>
      <w:rPr>
        <w:rFonts w:ascii="Wingdings" w:hAnsi="Wingdings" w:hint="default"/>
      </w:rPr>
    </w:lvl>
    <w:lvl w:ilvl="3" w:tplc="014C262A" w:tentative="1">
      <w:start w:val="1"/>
      <w:numFmt w:val="bullet"/>
      <w:lvlText w:val=""/>
      <w:lvlJc w:val="left"/>
      <w:pPr>
        <w:tabs>
          <w:tab w:val="num" w:pos="2880"/>
        </w:tabs>
        <w:ind w:left="2880" w:hanging="360"/>
      </w:pPr>
      <w:rPr>
        <w:rFonts w:ascii="Wingdings" w:hAnsi="Wingdings" w:hint="default"/>
      </w:rPr>
    </w:lvl>
    <w:lvl w:ilvl="4" w:tplc="5C721740" w:tentative="1">
      <w:start w:val="1"/>
      <w:numFmt w:val="bullet"/>
      <w:lvlText w:val=""/>
      <w:lvlJc w:val="left"/>
      <w:pPr>
        <w:tabs>
          <w:tab w:val="num" w:pos="3600"/>
        </w:tabs>
        <w:ind w:left="3600" w:hanging="360"/>
      </w:pPr>
      <w:rPr>
        <w:rFonts w:ascii="Wingdings" w:hAnsi="Wingdings" w:hint="default"/>
      </w:rPr>
    </w:lvl>
    <w:lvl w:ilvl="5" w:tplc="389E6898" w:tentative="1">
      <w:start w:val="1"/>
      <w:numFmt w:val="bullet"/>
      <w:lvlText w:val=""/>
      <w:lvlJc w:val="left"/>
      <w:pPr>
        <w:tabs>
          <w:tab w:val="num" w:pos="4320"/>
        </w:tabs>
        <w:ind w:left="4320" w:hanging="360"/>
      </w:pPr>
      <w:rPr>
        <w:rFonts w:ascii="Wingdings" w:hAnsi="Wingdings" w:hint="default"/>
      </w:rPr>
    </w:lvl>
    <w:lvl w:ilvl="6" w:tplc="F650DE20" w:tentative="1">
      <w:start w:val="1"/>
      <w:numFmt w:val="bullet"/>
      <w:lvlText w:val=""/>
      <w:lvlJc w:val="left"/>
      <w:pPr>
        <w:tabs>
          <w:tab w:val="num" w:pos="5040"/>
        </w:tabs>
        <w:ind w:left="5040" w:hanging="360"/>
      </w:pPr>
      <w:rPr>
        <w:rFonts w:ascii="Wingdings" w:hAnsi="Wingdings" w:hint="default"/>
      </w:rPr>
    </w:lvl>
    <w:lvl w:ilvl="7" w:tplc="F2B47FD2" w:tentative="1">
      <w:start w:val="1"/>
      <w:numFmt w:val="bullet"/>
      <w:lvlText w:val=""/>
      <w:lvlJc w:val="left"/>
      <w:pPr>
        <w:tabs>
          <w:tab w:val="num" w:pos="5760"/>
        </w:tabs>
        <w:ind w:left="5760" w:hanging="360"/>
      </w:pPr>
      <w:rPr>
        <w:rFonts w:ascii="Wingdings" w:hAnsi="Wingdings" w:hint="default"/>
      </w:rPr>
    </w:lvl>
    <w:lvl w:ilvl="8" w:tplc="3F68FF8C" w:tentative="1">
      <w:start w:val="1"/>
      <w:numFmt w:val="bullet"/>
      <w:lvlText w:val=""/>
      <w:lvlJc w:val="left"/>
      <w:pPr>
        <w:tabs>
          <w:tab w:val="num" w:pos="6480"/>
        </w:tabs>
        <w:ind w:left="6480" w:hanging="360"/>
      </w:pPr>
      <w:rPr>
        <w:rFonts w:ascii="Wingdings" w:hAnsi="Wingdings" w:hint="default"/>
      </w:rPr>
    </w:lvl>
  </w:abstractNum>
  <w:abstractNum w:abstractNumId="3">
    <w:nsid w:val="432C341D"/>
    <w:multiLevelType w:val="hybridMultilevel"/>
    <w:tmpl w:val="DB607DA4"/>
    <w:lvl w:ilvl="0" w:tplc="76225730">
      <w:start w:val="1"/>
      <w:numFmt w:val="bullet"/>
      <w:lvlText w:val="•"/>
      <w:lvlJc w:val="left"/>
      <w:pPr>
        <w:tabs>
          <w:tab w:val="num" w:pos="720"/>
        </w:tabs>
        <w:ind w:left="720" w:hanging="360"/>
      </w:pPr>
      <w:rPr>
        <w:rFonts w:ascii="Arial" w:hAnsi="Arial" w:hint="default"/>
      </w:rPr>
    </w:lvl>
    <w:lvl w:ilvl="1" w:tplc="4830DA76">
      <w:numFmt w:val="bullet"/>
      <w:lvlText w:val="•"/>
      <w:lvlJc w:val="left"/>
      <w:pPr>
        <w:tabs>
          <w:tab w:val="num" w:pos="1440"/>
        </w:tabs>
        <w:ind w:left="1440" w:hanging="360"/>
      </w:pPr>
      <w:rPr>
        <w:rFonts w:ascii="Arial" w:hAnsi="Arial" w:hint="default"/>
      </w:rPr>
    </w:lvl>
    <w:lvl w:ilvl="2" w:tplc="5E40208E" w:tentative="1">
      <w:start w:val="1"/>
      <w:numFmt w:val="bullet"/>
      <w:lvlText w:val="•"/>
      <w:lvlJc w:val="left"/>
      <w:pPr>
        <w:tabs>
          <w:tab w:val="num" w:pos="2160"/>
        </w:tabs>
        <w:ind w:left="2160" w:hanging="360"/>
      </w:pPr>
      <w:rPr>
        <w:rFonts w:ascii="Arial" w:hAnsi="Arial" w:hint="default"/>
      </w:rPr>
    </w:lvl>
    <w:lvl w:ilvl="3" w:tplc="4CDE38B4" w:tentative="1">
      <w:start w:val="1"/>
      <w:numFmt w:val="bullet"/>
      <w:lvlText w:val="•"/>
      <w:lvlJc w:val="left"/>
      <w:pPr>
        <w:tabs>
          <w:tab w:val="num" w:pos="2880"/>
        </w:tabs>
        <w:ind w:left="2880" w:hanging="360"/>
      </w:pPr>
      <w:rPr>
        <w:rFonts w:ascii="Arial" w:hAnsi="Arial" w:hint="default"/>
      </w:rPr>
    </w:lvl>
    <w:lvl w:ilvl="4" w:tplc="BC4A0C04" w:tentative="1">
      <w:start w:val="1"/>
      <w:numFmt w:val="bullet"/>
      <w:lvlText w:val="•"/>
      <w:lvlJc w:val="left"/>
      <w:pPr>
        <w:tabs>
          <w:tab w:val="num" w:pos="3600"/>
        </w:tabs>
        <w:ind w:left="3600" w:hanging="360"/>
      </w:pPr>
      <w:rPr>
        <w:rFonts w:ascii="Arial" w:hAnsi="Arial" w:hint="default"/>
      </w:rPr>
    </w:lvl>
    <w:lvl w:ilvl="5" w:tplc="5B68262A" w:tentative="1">
      <w:start w:val="1"/>
      <w:numFmt w:val="bullet"/>
      <w:lvlText w:val="•"/>
      <w:lvlJc w:val="left"/>
      <w:pPr>
        <w:tabs>
          <w:tab w:val="num" w:pos="4320"/>
        </w:tabs>
        <w:ind w:left="4320" w:hanging="360"/>
      </w:pPr>
      <w:rPr>
        <w:rFonts w:ascii="Arial" w:hAnsi="Arial" w:hint="default"/>
      </w:rPr>
    </w:lvl>
    <w:lvl w:ilvl="6" w:tplc="8E7E0DE8" w:tentative="1">
      <w:start w:val="1"/>
      <w:numFmt w:val="bullet"/>
      <w:lvlText w:val="•"/>
      <w:lvlJc w:val="left"/>
      <w:pPr>
        <w:tabs>
          <w:tab w:val="num" w:pos="5040"/>
        </w:tabs>
        <w:ind w:left="5040" w:hanging="360"/>
      </w:pPr>
      <w:rPr>
        <w:rFonts w:ascii="Arial" w:hAnsi="Arial" w:hint="default"/>
      </w:rPr>
    </w:lvl>
    <w:lvl w:ilvl="7" w:tplc="B7F0FAD2" w:tentative="1">
      <w:start w:val="1"/>
      <w:numFmt w:val="bullet"/>
      <w:lvlText w:val="•"/>
      <w:lvlJc w:val="left"/>
      <w:pPr>
        <w:tabs>
          <w:tab w:val="num" w:pos="5760"/>
        </w:tabs>
        <w:ind w:left="5760" w:hanging="360"/>
      </w:pPr>
      <w:rPr>
        <w:rFonts w:ascii="Arial" w:hAnsi="Arial" w:hint="default"/>
      </w:rPr>
    </w:lvl>
    <w:lvl w:ilvl="8" w:tplc="FD1E1C02" w:tentative="1">
      <w:start w:val="1"/>
      <w:numFmt w:val="bullet"/>
      <w:lvlText w:val="•"/>
      <w:lvlJc w:val="left"/>
      <w:pPr>
        <w:tabs>
          <w:tab w:val="num" w:pos="6480"/>
        </w:tabs>
        <w:ind w:left="6480" w:hanging="360"/>
      </w:pPr>
      <w:rPr>
        <w:rFonts w:ascii="Arial" w:hAnsi="Arial" w:hint="default"/>
      </w:rPr>
    </w:lvl>
  </w:abstractNum>
  <w:abstractNum w:abstractNumId="4">
    <w:nsid w:val="5DBB0EE1"/>
    <w:multiLevelType w:val="hybridMultilevel"/>
    <w:tmpl w:val="DB1AED80"/>
    <w:lvl w:ilvl="0" w:tplc="DCFC2D92">
      <w:start w:val="1"/>
      <w:numFmt w:val="bullet"/>
      <w:lvlText w:val=""/>
      <w:lvlJc w:val="left"/>
      <w:pPr>
        <w:tabs>
          <w:tab w:val="num" w:pos="720"/>
        </w:tabs>
        <w:ind w:left="720" w:hanging="360"/>
      </w:pPr>
      <w:rPr>
        <w:rFonts w:ascii="Wingdings" w:hAnsi="Wingdings" w:hint="default"/>
      </w:rPr>
    </w:lvl>
    <w:lvl w:ilvl="1" w:tplc="C218BC66" w:tentative="1">
      <w:start w:val="1"/>
      <w:numFmt w:val="bullet"/>
      <w:lvlText w:val=""/>
      <w:lvlJc w:val="left"/>
      <w:pPr>
        <w:tabs>
          <w:tab w:val="num" w:pos="1440"/>
        </w:tabs>
        <w:ind w:left="1440" w:hanging="360"/>
      </w:pPr>
      <w:rPr>
        <w:rFonts w:ascii="Wingdings" w:hAnsi="Wingdings" w:hint="default"/>
      </w:rPr>
    </w:lvl>
    <w:lvl w:ilvl="2" w:tplc="1D64F5FA" w:tentative="1">
      <w:start w:val="1"/>
      <w:numFmt w:val="bullet"/>
      <w:lvlText w:val=""/>
      <w:lvlJc w:val="left"/>
      <w:pPr>
        <w:tabs>
          <w:tab w:val="num" w:pos="2160"/>
        </w:tabs>
        <w:ind w:left="2160" w:hanging="360"/>
      </w:pPr>
      <w:rPr>
        <w:rFonts w:ascii="Wingdings" w:hAnsi="Wingdings" w:hint="default"/>
      </w:rPr>
    </w:lvl>
    <w:lvl w:ilvl="3" w:tplc="F842A1D2" w:tentative="1">
      <w:start w:val="1"/>
      <w:numFmt w:val="bullet"/>
      <w:lvlText w:val=""/>
      <w:lvlJc w:val="left"/>
      <w:pPr>
        <w:tabs>
          <w:tab w:val="num" w:pos="2880"/>
        </w:tabs>
        <w:ind w:left="2880" w:hanging="360"/>
      </w:pPr>
      <w:rPr>
        <w:rFonts w:ascii="Wingdings" w:hAnsi="Wingdings" w:hint="default"/>
      </w:rPr>
    </w:lvl>
    <w:lvl w:ilvl="4" w:tplc="9EC43D06" w:tentative="1">
      <w:start w:val="1"/>
      <w:numFmt w:val="bullet"/>
      <w:lvlText w:val=""/>
      <w:lvlJc w:val="left"/>
      <w:pPr>
        <w:tabs>
          <w:tab w:val="num" w:pos="3600"/>
        </w:tabs>
        <w:ind w:left="3600" w:hanging="360"/>
      </w:pPr>
      <w:rPr>
        <w:rFonts w:ascii="Wingdings" w:hAnsi="Wingdings" w:hint="default"/>
      </w:rPr>
    </w:lvl>
    <w:lvl w:ilvl="5" w:tplc="8938A37C" w:tentative="1">
      <w:start w:val="1"/>
      <w:numFmt w:val="bullet"/>
      <w:lvlText w:val=""/>
      <w:lvlJc w:val="left"/>
      <w:pPr>
        <w:tabs>
          <w:tab w:val="num" w:pos="4320"/>
        </w:tabs>
        <w:ind w:left="4320" w:hanging="360"/>
      </w:pPr>
      <w:rPr>
        <w:rFonts w:ascii="Wingdings" w:hAnsi="Wingdings" w:hint="default"/>
      </w:rPr>
    </w:lvl>
    <w:lvl w:ilvl="6" w:tplc="4196A352" w:tentative="1">
      <w:start w:val="1"/>
      <w:numFmt w:val="bullet"/>
      <w:lvlText w:val=""/>
      <w:lvlJc w:val="left"/>
      <w:pPr>
        <w:tabs>
          <w:tab w:val="num" w:pos="5040"/>
        </w:tabs>
        <w:ind w:left="5040" w:hanging="360"/>
      </w:pPr>
      <w:rPr>
        <w:rFonts w:ascii="Wingdings" w:hAnsi="Wingdings" w:hint="default"/>
      </w:rPr>
    </w:lvl>
    <w:lvl w:ilvl="7" w:tplc="1EA4C740" w:tentative="1">
      <w:start w:val="1"/>
      <w:numFmt w:val="bullet"/>
      <w:lvlText w:val=""/>
      <w:lvlJc w:val="left"/>
      <w:pPr>
        <w:tabs>
          <w:tab w:val="num" w:pos="5760"/>
        </w:tabs>
        <w:ind w:left="5760" w:hanging="360"/>
      </w:pPr>
      <w:rPr>
        <w:rFonts w:ascii="Wingdings" w:hAnsi="Wingdings" w:hint="default"/>
      </w:rPr>
    </w:lvl>
    <w:lvl w:ilvl="8" w:tplc="810C3060"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BE1"/>
    <w:rsid w:val="00057C97"/>
    <w:rsid w:val="0016027F"/>
    <w:rsid w:val="0017764D"/>
    <w:rsid w:val="00207854"/>
    <w:rsid w:val="00223F2B"/>
    <w:rsid w:val="002620C8"/>
    <w:rsid w:val="00292906"/>
    <w:rsid w:val="0034024D"/>
    <w:rsid w:val="003506BA"/>
    <w:rsid w:val="00350F79"/>
    <w:rsid w:val="00394A8F"/>
    <w:rsid w:val="004143AB"/>
    <w:rsid w:val="004566FF"/>
    <w:rsid w:val="004969C7"/>
    <w:rsid w:val="004D3F1C"/>
    <w:rsid w:val="00522924"/>
    <w:rsid w:val="005B5CFF"/>
    <w:rsid w:val="005C2F59"/>
    <w:rsid w:val="006163EF"/>
    <w:rsid w:val="007943E9"/>
    <w:rsid w:val="007F10F9"/>
    <w:rsid w:val="00871205"/>
    <w:rsid w:val="008E01B5"/>
    <w:rsid w:val="008F2B39"/>
    <w:rsid w:val="009974B6"/>
    <w:rsid w:val="009F123B"/>
    <w:rsid w:val="00A15180"/>
    <w:rsid w:val="00A36DCB"/>
    <w:rsid w:val="00A42F6E"/>
    <w:rsid w:val="00A61BE1"/>
    <w:rsid w:val="00AF2DA7"/>
    <w:rsid w:val="00B127AC"/>
    <w:rsid w:val="00DD7D3E"/>
    <w:rsid w:val="00ED5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DA7"/>
    <w:pPr>
      <w:spacing w:after="160" w:line="259" w:lineRule="auto"/>
    </w:pPr>
    <w:rPr>
      <w:lang w:val="en-ZA"/>
    </w:rPr>
  </w:style>
  <w:style w:type="paragraph" w:styleId="Heading5">
    <w:name w:val="heading 5"/>
    <w:basedOn w:val="Normal"/>
    <w:link w:val="Heading5Char"/>
    <w:uiPriority w:val="1"/>
    <w:qFormat/>
    <w:rsid w:val="004D3F1C"/>
    <w:pPr>
      <w:widowControl w:val="0"/>
      <w:autoSpaceDE w:val="0"/>
      <w:autoSpaceDN w:val="0"/>
      <w:spacing w:after="0" w:line="240" w:lineRule="auto"/>
      <w:ind w:left="585" w:right="840"/>
      <w:jc w:val="center"/>
      <w:outlineLvl w:val="4"/>
    </w:pPr>
    <w:rPr>
      <w:rFonts w:ascii="Arial" w:eastAsia="Arial" w:hAnsi="Arial" w:cs="Arial"/>
      <w:sz w:val="79"/>
      <w:szCs w:val="79"/>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1"/>
    <w:rsid w:val="004D3F1C"/>
    <w:rPr>
      <w:rFonts w:ascii="Arial" w:eastAsia="Arial" w:hAnsi="Arial" w:cs="Arial"/>
      <w:sz w:val="79"/>
      <w:szCs w:val="79"/>
    </w:rPr>
  </w:style>
  <w:style w:type="paragraph" w:styleId="BodyText">
    <w:name w:val="Body Text"/>
    <w:basedOn w:val="Normal"/>
    <w:link w:val="BodyTextChar"/>
    <w:uiPriority w:val="1"/>
    <w:qFormat/>
    <w:rsid w:val="004D3F1C"/>
    <w:pPr>
      <w:widowControl w:val="0"/>
      <w:autoSpaceDE w:val="0"/>
      <w:autoSpaceDN w:val="0"/>
      <w:spacing w:after="0" w:line="240" w:lineRule="auto"/>
    </w:pPr>
    <w:rPr>
      <w:rFonts w:ascii="Arial" w:eastAsia="Arial" w:hAnsi="Arial" w:cs="Arial"/>
      <w:sz w:val="59"/>
      <w:szCs w:val="59"/>
      <w:lang w:val="en-US"/>
    </w:rPr>
  </w:style>
  <w:style w:type="character" w:customStyle="1" w:styleId="BodyTextChar">
    <w:name w:val="Body Text Char"/>
    <w:basedOn w:val="DefaultParagraphFont"/>
    <w:link w:val="BodyText"/>
    <w:uiPriority w:val="1"/>
    <w:rsid w:val="004D3F1C"/>
    <w:rPr>
      <w:rFonts w:ascii="Arial" w:eastAsia="Arial" w:hAnsi="Arial" w:cs="Arial"/>
      <w:sz w:val="59"/>
      <w:szCs w:val="59"/>
    </w:rPr>
  </w:style>
  <w:style w:type="paragraph" w:styleId="ListParagraph">
    <w:name w:val="List Paragraph"/>
    <w:basedOn w:val="Normal"/>
    <w:uiPriority w:val="1"/>
    <w:qFormat/>
    <w:rsid w:val="004D3F1C"/>
    <w:pPr>
      <w:widowControl w:val="0"/>
      <w:autoSpaceDE w:val="0"/>
      <w:autoSpaceDN w:val="0"/>
      <w:spacing w:after="0" w:line="240" w:lineRule="auto"/>
      <w:ind w:left="660" w:hanging="555"/>
    </w:pPr>
    <w:rPr>
      <w:rFonts w:ascii="Arial" w:eastAsia="Arial" w:hAnsi="Arial" w:cs="Arial"/>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2DA7"/>
    <w:pPr>
      <w:spacing w:after="160" w:line="259" w:lineRule="auto"/>
    </w:pPr>
    <w:rPr>
      <w:lang w:val="en-ZA"/>
    </w:rPr>
  </w:style>
  <w:style w:type="paragraph" w:styleId="Heading5">
    <w:name w:val="heading 5"/>
    <w:basedOn w:val="Normal"/>
    <w:link w:val="Heading5Char"/>
    <w:uiPriority w:val="1"/>
    <w:qFormat/>
    <w:rsid w:val="004D3F1C"/>
    <w:pPr>
      <w:widowControl w:val="0"/>
      <w:autoSpaceDE w:val="0"/>
      <w:autoSpaceDN w:val="0"/>
      <w:spacing w:after="0" w:line="240" w:lineRule="auto"/>
      <w:ind w:left="585" w:right="840"/>
      <w:jc w:val="center"/>
      <w:outlineLvl w:val="4"/>
    </w:pPr>
    <w:rPr>
      <w:rFonts w:ascii="Arial" w:eastAsia="Arial" w:hAnsi="Arial" w:cs="Arial"/>
      <w:sz w:val="79"/>
      <w:szCs w:val="79"/>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1"/>
    <w:rsid w:val="004D3F1C"/>
    <w:rPr>
      <w:rFonts w:ascii="Arial" w:eastAsia="Arial" w:hAnsi="Arial" w:cs="Arial"/>
      <w:sz w:val="79"/>
      <w:szCs w:val="79"/>
    </w:rPr>
  </w:style>
  <w:style w:type="paragraph" w:styleId="BodyText">
    <w:name w:val="Body Text"/>
    <w:basedOn w:val="Normal"/>
    <w:link w:val="BodyTextChar"/>
    <w:uiPriority w:val="1"/>
    <w:qFormat/>
    <w:rsid w:val="004D3F1C"/>
    <w:pPr>
      <w:widowControl w:val="0"/>
      <w:autoSpaceDE w:val="0"/>
      <w:autoSpaceDN w:val="0"/>
      <w:spacing w:after="0" w:line="240" w:lineRule="auto"/>
    </w:pPr>
    <w:rPr>
      <w:rFonts w:ascii="Arial" w:eastAsia="Arial" w:hAnsi="Arial" w:cs="Arial"/>
      <w:sz w:val="59"/>
      <w:szCs w:val="59"/>
      <w:lang w:val="en-US"/>
    </w:rPr>
  </w:style>
  <w:style w:type="character" w:customStyle="1" w:styleId="BodyTextChar">
    <w:name w:val="Body Text Char"/>
    <w:basedOn w:val="DefaultParagraphFont"/>
    <w:link w:val="BodyText"/>
    <w:uiPriority w:val="1"/>
    <w:rsid w:val="004D3F1C"/>
    <w:rPr>
      <w:rFonts w:ascii="Arial" w:eastAsia="Arial" w:hAnsi="Arial" w:cs="Arial"/>
      <w:sz w:val="59"/>
      <w:szCs w:val="59"/>
    </w:rPr>
  </w:style>
  <w:style w:type="paragraph" w:styleId="ListParagraph">
    <w:name w:val="List Paragraph"/>
    <w:basedOn w:val="Normal"/>
    <w:uiPriority w:val="1"/>
    <w:qFormat/>
    <w:rsid w:val="004D3F1C"/>
    <w:pPr>
      <w:widowControl w:val="0"/>
      <w:autoSpaceDE w:val="0"/>
      <w:autoSpaceDN w:val="0"/>
      <w:spacing w:after="0" w:line="240" w:lineRule="auto"/>
      <w:ind w:left="660" w:hanging="555"/>
    </w:pPr>
    <w:rPr>
      <w:rFonts w:ascii="Arial" w:eastAsia="Arial" w:hAnsi="Arial" w:cs="Ari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1050204">
      <w:bodyDiv w:val="1"/>
      <w:marLeft w:val="0"/>
      <w:marRight w:val="0"/>
      <w:marTop w:val="0"/>
      <w:marBottom w:val="0"/>
      <w:divBdr>
        <w:top w:val="none" w:sz="0" w:space="0" w:color="auto"/>
        <w:left w:val="none" w:sz="0" w:space="0" w:color="auto"/>
        <w:bottom w:val="none" w:sz="0" w:space="0" w:color="auto"/>
        <w:right w:val="none" w:sz="0" w:space="0" w:color="auto"/>
      </w:divBdr>
      <w:divsChild>
        <w:div w:id="1529176339">
          <w:marLeft w:val="547"/>
          <w:marRight w:val="0"/>
          <w:marTop w:val="154"/>
          <w:marBottom w:val="240"/>
          <w:divBdr>
            <w:top w:val="none" w:sz="0" w:space="0" w:color="auto"/>
            <w:left w:val="none" w:sz="0" w:space="0" w:color="auto"/>
            <w:bottom w:val="none" w:sz="0" w:space="0" w:color="auto"/>
            <w:right w:val="none" w:sz="0" w:space="0" w:color="auto"/>
          </w:divBdr>
        </w:div>
        <w:div w:id="705064481">
          <w:marLeft w:val="547"/>
          <w:marRight w:val="0"/>
          <w:marTop w:val="154"/>
          <w:marBottom w:val="0"/>
          <w:divBdr>
            <w:top w:val="none" w:sz="0" w:space="0" w:color="auto"/>
            <w:left w:val="none" w:sz="0" w:space="0" w:color="auto"/>
            <w:bottom w:val="none" w:sz="0" w:space="0" w:color="auto"/>
            <w:right w:val="none" w:sz="0" w:space="0" w:color="auto"/>
          </w:divBdr>
        </w:div>
      </w:divsChild>
    </w:div>
    <w:div w:id="1504782981">
      <w:bodyDiv w:val="1"/>
      <w:marLeft w:val="0"/>
      <w:marRight w:val="0"/>
      <w:marTop w:val="0"/>
      <w:marBottom w:val="0"/>
      <w:divBdr>
        <w:top w:val="none" w:sz="0" w:space="0" w:color="auto"/>
        <w:left w:val="none" w:sz="0" w:space="0" w:color="auto"/>
        <w:bottom w:val="none" w:sz="0" w:space="0" w:color="auto"/>
        <w:right w:val="none" w:sz="0" w:space="0" w:color="auto"/>
      </w:divBdr>
      <w:divsChild>
        <w:div w:id="722874279">
          <w:marLeft w:val="360"/>
          <w:marRight w:val="0"/>
          <w:marTop w:val="200"/>
          <w:marBottom w:val="0"/>
          <w:divBdr>
            <w:top w:val="none" w:sz="0" w:space="0" w:color="auto"/>
            <w:left w:val="none" w:sz="0" w:space="0" w:color="auto"/>
            <w:bottom w:val="none" w:sz="0" w:space="0" w:color="auto"/>
            <w:right w:val="none" w:sz="0" w:space="0" w:color="auto"/>
          </w:divBdr>
        </w:div>
        <w:div w:id="1169298320">
          <w:marLeft w:val="720"/>
          <w:marRight w:val="0"/>
          <w:marTop w:val="200"/>
          <w:marBottom w:val="0"/>
          <w:divBdr>
            <w:top w:val="none" w:sz="0" w:space="0" w:color="auto"/>
            <w:left w:val="none" w:sz="0" w:space="0" w:color="auto"/>
            <w:bottom w:val="none" w:sz="0" w:space="0" w:color="auto"/>
            <w:right w:val="none" w:sz="0" w:space="0" w:color="auto"/>
          </w:divBdr>
        </w:div>
        <w:div w:id="1453473091">
          <w:marLeft w:val="360"/>
          <w:marRight w:val="0"/>
          <w:marTop w:val="200"/>
          <w:marBottom w:val="0"/>
          <w:divBdr>
            <w:top w:val="none" w:sz="0" w:space="0" w:color="auto"/>
            <w:left w:val="none" w:sz="0" w:space="0" w:color="auto"/>
            <w:bottom w:val="none" w:sz="0" w:space="0" w:color="auto"/>
            <w:right w:val="none" w:sz="0" w:space="0" w:color="auto"/>
          </w:divBdr>
        </w:div>
        <w:div w:id="869611262">
          <w:marLeft w:val="720"/>
          <w:marRight w:val="0"/>
          <w:marTop w:val="200"/>
          <w:marBottom w:val="0"/>
          <w:divBdr>
            <w:top w:val="none" w:sz="0" w:space="0" w:color="auto"/>
            <w:left w:val="none" w:sz="0" w:space="0" w:color="auto"/>
            <w:bottom w:val="none" w:sz="0" w:space="0" w:color="auto"/>
            <w:right w:val="none" w:sz="0" w:space="0" w:color="auto"/>
          </w:divBdr>
        </w:div>
        <w:div w:id="620645827">
          <w:marLeft w:val="360"/>
          <w:marRight w:val="0"/>
          <w:marTop w:val="200"/>
          <w:marBottom w:val="0"/>
          <w:divBdr>
            <w:top w:val="none" w:sz="0" w:space="0" w:color="auto"/>
            <w:left w:val="none" w:sz="0" w:space="0" w:color="auto"/>
            <w:bottom w:val="none" w:sz="0" w:space="0" w:color="auto"/>
            <w:right w:val="none" w:sz="0" w:space="0" w:color="auto"/>
          </w:divBdr>
        </w:div>
        <w:div w:id="423309765">
          <w:marLeft w:val="360"/>
          <w:marRight w:val="0"/>
          <w:marTop w:val="200"/>
          <w:marBottom w:val="0"/>
          <w:divBdr>
            <w:top w:val="none" w:sz="0" w:space="0" w:color="auto"/>
            <w:left w:val="none" w:sz="0" w:space="0" w:color="auto"/>
            <w:bottom w:val="none" w:sz="0" w:space="0" w:color="auto"/>
            <w:right w:val="none" w:sz="0" w:space="0" w:color="auto"/>
          </w:divBdr>
        </w:div>
      </w:divsChild>
    </w:div>
    <w:div w:id="1711033730">
      <w:bodyDiv w:val="1"/>
      <w:marLeft w:val="0"/>
      <w:marRight w:val="0"/>
      <w:marTop w:val="0"/>
      <w:marBottom w:val="0"/>
      <w:divBdr>
        <w:top w:val="none" w:sz="0" w:space="0" w:color="auto"/>
        <w:left w:val="none" w:sz="0" w:space="0" w:color="auto"/>
        <w:bottom w:val="none" w:sz="0" w:space="0" w:color="auto"/>
        <w:right w:val="none" w:sz="0" w:space="0" w:color="auto"/>
      </w:divBdr>
      <w:divsChild>
        <w:div w:id="1450391257">
          <w:marLeft w:val="576"/>
          <w:marRight w:val="0"/>
          <w:marTop w:val="106"/>
          <w:marBottom w:val="0"/>
          <w:divBdr>
            <w:top w:val="none" w:sz="0" w:space="0" w:color="auto"/>
            <w:left w:val="none" w:sz="0" w:space="0" w:color="auto"/>
            <w:bottom w:val="none" w:sz="0" w:space="0" w:color="auto"/>
            <w:right w:val="none" w:sz="0" w:space="0" w:color="auto"/>
          </w:divBdr>
        </w:div>
        <w:div w:id="938947200">
          <w:marLeft w:val="1123"/>
          <w:marRight w:val="0"/>
          <w:marTop w:val="0"/>
          <w:marBottom w:val="0"/>
          <w:divBdr>
            <w:top w:val="none" w:sz="0" w:space="0" w:color="auto"/>
            <w:left w:val="none" w:sz="0" w:space="0" w:color="auto"/>
            <w:bottom w:val="none" w:sz="0" w:space="0" w:color="auto"/>
            <w:right w:val="none" w:sz="0" w:space="0" w:color="auto"/>
          </w:divBdr>
        </w:div>
        <w:div w:id="2074157153">
          <w:marLeft w:val="1123"/>
          <w:marRight w:val="0"/>
          <w:marTop w:val="0"/>
          <w:marBottom w:val="0"/>
          <w:divBdr>
            <w:top w:val="none" w:sz="0" w:space="0" w:color="auto"/>
            <w:left w:val="none" w:sz="0" w:space="0" w:color="auto"/>
            <w:bottom w:val="none" w:sz="0" w:space="0" w:color="auto"/>
            <w:right w:val="none" w:sz="0" w:space="0" w:color="auto"/>
          </w:divBdr>
        </w:div>
        <w:div w:id="435172410">
          <w:marLeft w:val="1123"/>
          <w:marRight w:val="0"/>
          <w:marTop w:val="0"/>
          <w:marBottom w:val="0"/>
          <w:divBdr>
            <w:top w:val="none" w:sz="0" w:space="0" w:color="auto"/>
            <w:left w:val="none" w:sz="0" w:space="0" w:color="auto"/>
            <w:bottom w:val="none" w:sz="0" w:space="0" w:color="auto"/>
            <w:right w:val="none" w:sz="0" w:space="0" w:color="auto"/>
          </w:divBdr>
        </w:div>
        <w:div w:id="1386949557">
          <w:marLeft w:val="1123"/>
          <w:marRight w:val="0"/>
          <w:marTop w:val="0"/>
          <w:marBottom w:val="0"/>
          <w:divBdr>
            <w:top w:val="none" w:sz="0" w:space="0" w:color="auto"/>
            <w:left w:val="none" w:sz="0" w:space="0" w:color="auto"/>
            <w:bottom w:val="none" w:sz="0" w:space="0" w:color="auto"/>
            <w:right w:val="none" w:sz="0" w:space="0" w:color="auto"/>
          </w:divBdr>
        </w:div>
        <w:div w:id="1766805751">
          <w:marLeft w:val="576"/>
          <w:marRight w:val="0"/>
          <w:marTop w:val="106"/>
          <w:marBottom w:val="0"/>
          <w:divBdr>
            <w:top w:val="none" w:sz="0" w:space="0" w:color="auto"/>
            <w:left w:val="none" w:sz="0" w:space="0" w:color="auto"/>
            <w:bottom w:val="none" w:sz="0" w:space="0" w:color="auto"/>
            <w:right w:val="none" w:sz="0" w:space="0" w:color="auto"/>
          </w:divBdr>
        </w:div>
        <w:div w:id="1218278736">
          <w:marLeft w:val="576"/>
          <w:marRight w:val="0"/>
          <w:marTop w:val="106"/>
          <w:marBottom w:val="0"/>
          <w:divBdr>
            <w:top w:val="none" w:sz="0" w:space="0" w:color="auto"/>
            <w:left w:val="none" w:sz="0" w:space="0" w:color="auto"/>
            <w:bottom w:val="none" w:sz="0" w:space="0" w:color="auto"/>
            <w:right w:val="none" w:sz="0" w:space="0" w:color="auto"/>
          </w:divBdr>
        </w:div>
        <w:div w:id="1530214797">
          <w:marLeft w:val="576"/>
          <w:marRight w:val="0"/>
          <w:marTop w:val="106"/>
          <w:marBottom w:val="0"/>
          <w:divBdr>
            <w:top w:val="none" w:sz="0" w:space="0" w:color="auto"/>
            <w:left w:val="none" w:sz="0" w:space="0" w:color="auto"/>
            <w:bottom w:val="none" w:sz="0" w:space="0" w:color="auto"/>
            <w:right w:val="none" w:sz="0" w:space="0" w:color="auto"/>
          </w:divBdr>
        </w:div>
      </w:divsChild>
    </w:div>
    <w:div w:id="1759709819">
      <w:bodyDiv w:val="1"/>
      <w:marLeft w:val="0"/>
      <w:marRight w:val="0"/>
      <w:marTop w:val="0"/>
      <w:marBottom w:val="0"/>
      <w:divBdr>
        <w:top w:val="none" w:sz="0" w:space="0" w:color="auto"/>
        <w:left w:val="none" w:sz="0" w:space="0" w:color="auto"/>
        <w:bottom w:val="none" w:sz="0" w:space="0" w:color="auto"/>
        <w:right w:val="none" w:sz="0" w:space="0" w:color="auto"/>
      </w:divBdr>
      <w:divsChild>
        <w:div w:id="1614827482">
          <w:marLeft w:val="346"/>
          <w:marRight w:val="0"/>
          <w:marTop w:val="134"/>
          <w:marBottom w:val="0"/>
          <w:divBdr>
            <w:top w:val="none" w:sz="0" w:space="0" w:color="auto"/>
            <w:left w:val="none" w:sz="0" w:space="0" w:color="auto"/>
            <w:bottom w:val="none" w:sz="0" w:space="0" w:color="auto"/>
            <w:right w:val="none" w:sz="0" w:space="0" w:color="auto"/>
          </w:divBdr>
        </w:div>
        <w:div w:id="1785231202">
          <w:marLeft w:val="346"/>
          <w:marRight w:val="0"/>
          <w:marTop w:val="134"/>
          <w:marBottom w:val="0"/>
          <w:divBdr>
            <w:top w:val="none" w:sz="0" w:space="0" w:color="auto"/>
            <w:left w:val="none" w:sz="0" w:space="0" w:color="auto"/>
            <w:bottom w:val="none" w:sz="0" w:space="0" w:color="auto"/>
            <w:right w:val="none" w:sz="0" w:space="0" w:color="auto"/>
          </w:divBdr>
        </w:div>
        <w:div w:id="1731414898">
          <w:marLeft w:val="346"/>
          <w:marRight w:val="0"/>
          <w:marTop w:val="134"/>
          <w:marBottom w:val="0"/>
          <w:divBdr>
            <w:top w:val="none" w:sz="0" w:space="0" w:color="auto"/>
            <w:left w:val="none" w:sz="0" w:space="0" w:color="auto"/>
            <w:bottom w:val="none" w:sz="0" w:space="0" w:color="auto"/>
            <w:right w:val="none" w:sz="0" w:space="0" w:color="auto"/>
          </w:divBdr>
        </w:div>
        <w:div w:id="1164509984">
          <w:marLeft w:val="34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4</Pages>
  <Words>1120</Words>
  <Characters>6390</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dcterms:created xsi:type="dcterms:W3CDTF">2018-10-31T14:52:00Z</dcterms:created>
  <dcterms:modified xsi:type="dcterms:W3CDTF">2018-10-31T17:31:00Z</dcterms:modified>
</cp:coreProperties>
</file>